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D5" w:rsidRDefault="009B6ED5" w:rsidP="00F43E01">
      <w:pPr>
        <w:pStyle w:val="a3"/>
        <w:ind w:left="786"/>
        <w:jc w:val="center"/>
        <w:rPr>
          <w:b/>
          <w:szCs w:val="28"/>
        </w:rPr>
      </w:pPr>
      <w:bookmarkStart w:id="0" w:name="_GoBack"/>
      <w:bookmarkEnd w:id="0"/>
    </w:p>
    <w:p w:rsidR="00F43E01" w:rsidRPr="00F43E01" w:rsidRDefault="0046633C" w:rsidP="00F43E01">
      <w:pPr>
        <w:pStyle w:val="a3"/>
        <w:ind w:left="786"/>
        <w:jc w:val="center"/>
        <w:rPr>
          <w:b/>
          <w:szCs w:val="28"/>
        </w:rPr>
      </w:pPr>
      <w:r w:rsidRPr="00F43E01">
        <w:rPr>
          <w:b/>
          <w:szCs w:val="28"/>
        </w:rPr>
        <w:t>Перечень основных мероприятий</w:t>
      </w:r>
    </w:p>
    <w:p w:rsidR="009B6ED5" w:rsidRDefault="00F43E01" w:rsidP="00F43E01">
      <w:pPr>
        <w:pStyle w:val="a3"/>
        <w:ind w:left="786"/>
        <w:jc w:val="center"/>
        <w:rPr>
          <w:b/>
          <w:szCs w:val="28"/>
        </w:rPr>
      </w:pPr>
      <w:r w:rsidRPr="00F43E01">
        <w:rPr>
          <w:b/>
          <w:szCs w:val="28"/>
        </w:rPr>
        <w:t>муниципальной</w:t>
      </w:r>
      <w:r w:rsidR="0046633C" w:rsidRPr="00F43E01">
        <w:rPr>
          <w:b/>
          <w:szCs w:val="28"/>
        </w:rPr>
        <w:t xml:space="preserve"> программы </w:t>
      </w:r>
      <w:r w:rsidRPr="00F43E01">
        <w:rPr>
          <w:b/>
          <w:szCs w:val="28"/>
        </w:rPr>
        <w:t xml:space="preserve"> «Модернизация экономики, поддержка конкуренции и улучшение инвестиционного климата в муниципальном образовании «Зеленоградский городской округ» </w:t>
      </w:r>
    </w:p>
    <w:p w:rsidR="00F43E01" w:rsidRPr="00F43E01" w:rsidRDefault="00F43E01" w:rsidP="00F43E01">
      <w:pPr>
        <w:pStyle w:val="a3"/>
        <w:ind w:left="786"/>
        <w:jc w:val="center"/>
        <w:rPr>
          <w:b/>
          <w:szCs w:val="28"/>
        </w:rPr>
      </w:pPr>
      <w:r w:rsidRPr="00F43E01">
        <w:rPr>
          <w:b/>
          <w:szCs w:val="28"/>
        </w:rPr>
        <w:t>на 2017-2019г</w:t>
      </w:r>
      <w:r w:rsidR="005559DE">
        <w:rPr>
          <w:b/>
          <w:szCs w:val="28"/>
        </w:rPr>
        <w:t>оды</w:t>
      </w:r>
      <w:r w:rsidRPr="00F43E01">
        <w:rPr>
          <w:b/>
          <w:szCs w:val="28"/>
        </w:rPr>
        <w:t>»</w:t>
      </w:r>
    </w:p>
    <w:tbl>
      <w:tblPr>
        <w:tblW w:w="15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34"/>
      </w:tblGrid>
      <w:tr w:rsidR="00BC7494" w:rsidRPr="002C320C" w:rsidTr="00BF0479">
        <w:trPr>
          <w:trHeight w:val="2138"/>
        </w:trPr>
        <w:tc>
          <w:tcPr>
            <w:tcW w:w="15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33C" w:rsidRPr="002C320C" w:rsidRDefault="0046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775"/>
              <w:gridCol w:w="2860"/>
              <w:gridCol w:w="1938"/>
              <w:gridCol w:w="2458"/>
              <w:gridCol w:w="1593"/>
              <w:gridCol w:w="1593"/>
              <w:gridCol w:w="66"/>
              <w:gridCol w:w="1529"/>
              <w:gridCol w:w="2696"/>
            </w:tblGrid>
            <w:tr w:rsidR="0089186B" w:rsidRPr="002C320C" w:rsidTr="00FC51D9">
              <w:trPr>
                <w:trHeight w:val="1555"/>
              </w:trPr>
              <w:tc>
                <w:tcPr>
                  <w:tcW w:w="775" w:type="dxa"/>
                  <w:vMerge w:val="restart"/>
                  <w:vAlign w:val="center"/>
                </w:tcPr>
                <w:p w:rsidR="00C16E20" w:rsidRPr="002C320C" w:rsidRDefault="00C16E20" w:rsidP="00C16E20">
                  <w:pPr>
                    <w:snapToGrid w:val="0"/>
                    <w:spacing w:line="240" w:lineRule="exact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/</w:t>
                  </w:r>
                  <w:proofErr w:type="gramStart"/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п</w:t>
                  </w:r>
                  <w:proofErr w:type="gramEnd"/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2860" w:type="dxa"/>
                  <w:vMerge w:val="restart"/>
                  <w:vAlign w:val="center"/>
                </w:tcPr>
                <w:p w:rsidR="00C16E20" w:rsidRPr="002C320C" w:rsidRDefault="00C16E20" w:rsidP="009B6ED5">
                  <w:pPr>
                    <w:snapToGrid w:val="0"/>
                    <w:spacing w:line="240" w:lineRule="exact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Наименование основного мероприятия Программы</w:t>
                  </w:r>
                </w:p>
              </w:tc>
              <w:tc>
                <w:tcPr>
                  <w:tcW w:w="1938" w:type="dxa"/>
                  <w:vMerge w:val="restart"/>
                  <w:vAlign w:val="center"/>
                </w:tcPr>
                <w:p w:rsidR="00C16E20" w:rsidRPr="002C320C" w:rsidRDefault="00C16E20" w:rsidP="00C16E20">
                  <w:pPr>
                    <w:snapToGrid w:val="0"/>
                    <w:spacing w:line="240" w:lineRule="exact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Тип основного мероприятия</w:t>
                  </w:r>
                </w:p>
              </w:tc>
              <w:tc>
                <w:tcPr>
                  <w:tcW w:w="2458" w:type="dxa"/>
                  <w:vMerge w:val="restart"/>
                  <w:vAlign w:val="center"/>
                </w:tcPr>
                <w:p w:rsidR="00C16E20" w:rsidRPr="002C320C" w:rsidRDefault="00C16E20" w:rsidP="009B6ED5">
                  <w:pPr>
                    <w:snapToGrid w:val="0"/>
                    <w:spacing w:line="240" w:lineRule="exact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Ответственный исполнитель (соисполнитель, участник) основного мероприятия Программы</w:t>
                  </w:r>
                </w:p>
              </w:tc>
              <w:tc>
                <w:tcPr>
                  <w:tcW w:w="4781" w:type="dxa"/>
                  <w:gridSpan w:val="4"/>
                </w:tcPr>
                <w:p w:rsidR="00C16E20" w:rsidRPr="002C320C" w:rsidRDefault="00C16E20" w:rsidP="00C16E20">
                  <w:pPr>
                    <w:widowControl w:val="0"/>
                    <w:autoSpaceDE w:val="0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2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по годам</w:t>
                  </w:r>
                </w:p>
              </w:tc>
              <w:tc>
                <w:tcPr>
                  <w:tcW w:w="2696" w:type="dxa"/>
                  <w:vMerge w:val="restart"/>
                </w:tcPr>
                <w:p w:rsidR="00C16E20" w:rsidRPr="002C320C" w:rsidRDefault="00C16E20" w:rsidP="009B6ED5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2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Связь с индикаторами достижения целей Программы </w:t>
                  </w:r>
                </w:p>
              </w:tc>
            </w:tr>
            <w:tr w:rsidR="000434A6" w:rsidRPr="002C320C" w:rsidTr="00FC51D9">
              <w:tc>
                <w:tcPr>
                  <w:tcW w:w="775" w:type="dxa"/>
                  <w:vMerge/>
                  <w:vAlign w:val="center"/>
                </w:tcPr>
                <w:p w:rsidR="00C16E20" w:rsidRPr="002C320C" w:rsidRDefault="00C16E20" w:rsidP="00C16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vMerge/>
                  <w:vAlign w:val="center"/>
                </w:tcPr>
                <w:p w:rsidR="00C16E20" w:rsidRPr="002C320C" w:rsidRDefault="00C16E20" w:rsidP="00C16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8" w:type="dxa"/>
                  <w:vMerge/>
                  <w:vAlign w:val="center"/>
                </w:tcPr>
                <w:p w:rsidR="00C16E20" w:rsidRPr="002C320C" w:rsidRDefault="00C16E20" w:rsidP="00C16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vAlign w:val="center"/>
                </w:tcPr>
                <w:p w:rsidR="00C16E20" w:rsidRPr="002C320C" w:rsidRDefault="00C16E20" w:rsidP="00C16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</w:tcPr>
                <w:p w:rsidR="00C16E20" w:rsidRPr="002C320C" w:rsidRDefault="00C16E20" w:rsidP="005559DE">
                  <w:pPr>
                    <w:widowControl w:val="0"/>
                    <w:autoSpaceDE w:val="0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2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593" w:type="dxa"/>
                </w:tcPr>
                <w:p w:rsidR="00C16E20" w:rsidRPr="002C320C" w:rsidRDefault="00C16E20" w:rsidP="005559DE">
                  <w:pPr>
                    <w:widowControl w:val="0"/>
                    <w:autoSpaceDE w:val="0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2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595" w:type="dxa"/>
                  <w:gridSpan w:val="2"/>
                </w:tcPr>
                <w:p w:rsidR="00C16E20" w:rsidRPr="002C320C" w:rsidRDefault="00C16E20" w:rsidP="005559DE">
                  <w:pPr>
                    <w:widowControl w:val="0"/>
                    <w:autoSpaceDE w:val="0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2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696" w:type="dxa"/>
                  <w:vMerge/>
                </w:tcPr>
                <w:p w:rsidR="00C16E20" w:rsidRPr="002C320C" w:rsidRDefault="00C16E20" w:rsidP="00C16E20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34A6" w:rsidRPr="002C320C" w:rsidTr="00FC51D9">
              <w:tc>
                <w:tcPr>
                  <w:tcW w:w="775" w:type="dxa"/>
                </w:tcPr>
                <w:p w:rsidR="00C16E20" w:rsidRPr="002C320C" w:rsidRDefault="00C16E20" w:rsidP="005559DE">
                  <w:pPr>
                    <w:widowControl w:val="0"/>
                    <w:autoSpaceDE w:val="0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2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60" w:type="dxa"/>
                </w:tcPr>
                <w:p w:rsidR="00C16E20" w:rsidRPr="002C320C" w:rsidRDefault="00C16E20" w:rsidP="005559DE">
                  <w:pPr>
                    <w:widowControl w:val="0"/>
                    <w:autoSpaceDE w:val="0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2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38" w:type="dxa"/>
                </w:tcPr>
                <w:p w:rsidR="00C16E20" w:rsidRPr="002C320C" w:rsidRDefault="00C16E20" w:rsidP="005559DE">
                  <w:pPr>
                    <w:widowControl w:val="0"/>
                    <w:autoSpaceDE w:val="0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2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58" w:type="dxa"/>
                </w:tcPr>
                <w:p w:rsidR="00C16E20" w:rsidRPr="002C320C" w:rsidRDefault="00C16E20" w:rsidP="005559DE">
                  <w:pPr>
                    <w:widowControl w:val="0"/>
                    <w:autoSpaceDE w:val="0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2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93" w:type="dxa"/>
                </w:tcPr>
                <w:p w:rsidR="00C16E20" w:rsidRPr="002C320C" w:rsidRDefault="00C16E20" w:rsidP="005559DE">
                  <w:pPr>
                    <w:widowControl w:val="0"/>
                    <w:autoSpaceDE w:val="0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2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93" w:type="dxa"/>
                </w:tcPr>
                <w:p w:rsidR="00C16E20" w:rsidRPr="002C320C" w:rsidRDefault="00C16E20" w:rsidP="005559DE">
                  <w:pPr>
                    <w:widowControl w:val="0"/>
                    <w:autoSpaceDE w:val="0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2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95" w:type="dxa"/>
                  <w:gridSpan w:val="2"/>
                </w:tcPr>
                <w:p w:rsidR="00C16E20" w:rsidRPr="002C320C" w:rsidRDefault="00C16E20" w:rsidP="005559DE">
                  <w:pPr>
                    <w:widowControl w:val="0"/>
                    <w:autoSpaceDE w:val="0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2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96" w:type="dxa"/>
                </w:tcPr>
                <w:p w:rsidR="00C16E20" w:rsidRPr="002C320C" w:rsidRDefault="00C16E20" w:rsidP="005559DE">
                  <w:pPr>
                    <w:widowControl w:val="0"/>
                    <w:autoSpaceDE w:val="0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2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2C320C" w:rsidRPr="002C320C" w:rsidTr="00FC51D9">
              <w:tc>
                <w:tcPr>
                  <w:tcW w:w="775" w:type="dxa"/>
                </w:tcPr>
                <w:p w:rsidR="00C16E20" w:rsidRPr="002C320C" w:rsidRDefault="00C16E20" w:rsidP="00C16E20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2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733" w:type="dxa"/>
                  <w:gridSpan w:val="8"/>
                </w:tcPr>
                <w:p w:rsidR="00C16E20" w:rsidRPr="00411AF0" w:rsidRDefault="00C16E20" w:rsidP="0003300B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1AF0"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lang w:eastAsia="ar-SA"/>
                    </w:rPr>
                    <w:t>Цель</w:t>
                  </w:r>
                  <w:r w:rsidR="00411AF0"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411AF0"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1  Программы </w:t>
                  </w:r>
                  <w:r w:rsidR="00411AF0" w:rsidRPr="00411AF0"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lang w:eastAsia="ar-SA"/>
                    </w:rPr>
                    <w:t>«</w:t>
                  </w:r>
                  <w:r w:rsidR="00411AF0" w:rsidRPr="00411A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Формирование положительного имиджа Зеленоградского городского округа, создание благопр</w:t>
                  </w:r>
                  <w:r w:rsidR="008D3C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иятного инвестиционного климата</w:t>
                  </w:r>
                  <w:r w:rsidR="00411AF0" w:rsidRPr="00411A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Поддержка и развитие субъектов малого и среднего предпринимательства»</w:t>
                  </w:r>
                </w:p>
              </w:tc>
            </w:tr>
            <w:tr w:rsidR="002C320C" w:rsidRPr="002C320C" w:rsidTr="00FC51D9">
              <w:tc>
                <w:tcPr>
                  <w:tcW w:w="775" w:type="dxa"/>
                </w:tcPr>
                <w:p w:rsidR="00C16E20" w:rsidRPr="002C320C" w:rsidRDefault="00BF0479" w:rsidP="00C16E20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2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733" w:type="dxa"/>
                  <w:gridSpan w:val="8"/>
                </w:tcPr>
                <w:p w:rsidR="00C16E20" w:rsidRPr="002C320C" w:rsidRDefault="007D5743" w:rsidP="0003300B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  <w:t>Задача</w:t>
                  </w:r>
                  <w:r w:rsidR="00106462"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2C320C"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  <w:t xml:space="preserve">1 </w:t>
                  </w:r>
                  <w:r w:rsidR="002C320C" w:rsidRPr="002C320C"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  <w:t xml:space="preserve"> Программы </w:t>
                  </w:r>
                  <w:r w:rsidRPr="002C320C"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  <w:t>«Формирование положительного имиджа Зеленоградского округа, создание благопр</w:t>
                  </w:r>
                  <w:r w:rsidR="008D3CA8"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  <w:t>иятного инвестиционного климата</w:t>
                  </w:r>
                  <w:r w:rsidRPr="002C320C"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  <w:t>»</w:t>
                  </w:r>
                </w:p>
              </w:tc>
            </w:tr>
            <w:tr w:rsidR="000434A6" w:rsidRPr="002C320C" w:rsidTr="00FC51D9">
              <w:tc>
                <w:tcPr>
                  <w:tcW w:w="775" w:type="dxa"/>
                </w:tcPr>
                <w:p w:rsidR="007D5743" w:rsidRPr="002C320C" w:rsidRDefault="002C320C" w:rsidP="00C16E20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60" w:type="dxa"/>
                </w:tcPr>
                <w:p w:rsidR="007D5743" w:rsidRPr="002C320C" w:rsidRDefault="007D5743" w:rsidP="006C715F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Разра</w:t>
                  </w:r>
                  <w:r w:rsidR="000200CF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 xml:space="preserve">ботка </w:t>
                  </w:r>
                  <w:r w:rsidR="006C715F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и</w:t>
                  </w:r>
                  <w:r w:rsidR="000200CF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 xml:space="preserve">нвестиционного паспорта округа </w:t>
                  </w: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и размещение его на официальном сайте администрации Зеленоградского городского округа</w:t>
                  </w:r>
                </w:p>
              </w:tc>
              <w:tc>
                <w:tcPr>
                  <w:tcW w:w="1938" w:type="dxa"/>
                </w:tcPr>
                <w:p w:rsidR="007D5743" w:rsidRPr="002C320C" w:rsidRDefault="007D5743" w:rsidP="00F261BF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осуществление мероприятий участниками реализации Программы</w:t>
                  </w:r>
                </w:p>
              </w:tc>
              <w:tc>
                <w:tcPr>
                  <w:tcW w:w="2458" w:type="dxa"/>
                </w:tcPr>
                <w:p w:rsidR="007D5743" w:rsidRPr="002C320C" w:rsidRDefault="007D5743" w:rsidP="007D5743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Отдел экономического развития и торговли;</w:t>
                  </w:r>
                </w:p>
                <w:p w:rsidR="007D5743" w:rsidRPr="002C320C" w:rsidRDefault="007D5743" w:rsidP="00C16E20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93" w:type="dxa"/>
                </w:tcPr>
                <w:p w:rsidR="007D5743" w:rsidRPr="002C320C" w:rsidRDefault="007D5743" w:rsidP="00C16E20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9" w:type="dxa"/>
                  <w:gridSpan w:val="2"/>
                </w:tcPr>
                <w:p w:rsidR="007D5743" w:rsidRPr="002C320C" w:rsidRDefault="007D5743" w:rsidP="00C16E20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29" w:type="dxa"/>
                </w:tcPr>
                <w:p w:rsidR="007D5743" w:rsidRPr="002C320C" w:rsidRDefault="007D5743" w:rsidP="00C16E20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96" w:type="dxa"/>
                </w:tcPr>
                <w:p w:rsidR="00A17267" w:rsidRPr="00A17267" w:rsidRDefault="00A17267" w:rsidP="00A17267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A17267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 xml:space="preserve">Объем инвестиций в основной капитал </w:t>
                  </w:r>
                </w:p>
                <w:p w:rsidR="00A17267" w:rsidRPr="00A17267" w:rsidRDefault="00A17267" w:rsidP="00A17267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A17267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 xml:space="preserve">(за исключением бюджетных средств) </w:t>
                  </w:r>
                </w:p>
                <w:p w:rsidR="007D5743" w:rsidRPr="002C320C" w:rsidRDefault="00A17267" w:rsidP="00A17267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  <w:r w:rsidRPr="00A17267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в расчете на 1 жителя</w:t>
                  </w:r>
                </w:p>
              </w:tc>
            </w:tr>
            <w:tr w:rsidR="000434A6" w:rsidRPr="002C320C" w:rsidTr="00FC51D9">
              <w:tc>
                <w:tcPr>
                  <w:tcW w:w="775" w:type="dxa"/>
                </w:tcPr>
                <w:p w:rsidR="007D5743" w:rsidRPr="002C320C" w:rsidRDefault="002C320C" w:rsidP="00C16E20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60" w:type="dxa"/>
                </w:tcPr>
                <w:p w:rsidR="007D5743" w:rsidRPr="002C320C" w:rsidRDefault="007D5743" w:rsidP="006C715F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Формирование Реестра инвестиционных площадок для размещения производственных и иных объектов</w:t>
                  </w:r>
                </w:p>
              </w:tc>
              <w:tc>
                <w:tcPr>
                  <w:tcW w:w="1938" w:type="dxa"/>
                </w:tcPr>
                <w:p w:rsidR="007D5743" w:rsidRPr="002C320C" w:rsidRDefault="007D5743" w:rsidP="00F261BF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осуществление мероприятий участниками реализации Программы</w:t>
                  </w:r>
                </w:p>
              </w:tc>
              <w:tc>
                <w:tcPr>
                  <w:tcW w:w="2458" w:type="dxa"/>
                </w:tcPr>
                <w:p w:rsidR="007D5743" w:rsidRPr="002C320C" w:rsidRDefault="007D5743" w:rsidP="007D5743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Отдел экономического развития и торговли</w:t>
                  </w:r>
                </w:p>
                <w:p w:rsidR="007D5743" w:rsidRPr="002C320C" w:rsidRDefault="007D5743" w:rsidP="00C16E20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93" w:type="dxa"/>
                </w:tcPr>
                <w:p w:rsidR="007D5743" w:rsidRPr="002C320C" w:rsidRDefault="007D5743" w:rsidP="00C16E20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9" w:type="dxa"/>
                  <w:gridSpan w:val="2"/>
                </w:tcPr>
                <w:p w:rsidR="007D5743" w:rsidRPr="002C320C" w:rsidRDefault="007D5743" w:rsidP="00C16E20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29" w:type="dxa"/>
                </w:tcPr>
                <w:p w:rsidR="007D5743" w:rsidRPr="002C320C" w:rsidRDefault="007D5743" w:rsidP="00C16E20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96" w:type="dxa"/>
                </w:tcPr>
                <w:p w:rsidR="00A17267" w:rsidRPr="00A17267" w:rsidRDefault="00A17267" w:rsidP="00A17267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A17267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 xml:space="preserve">Объем инвестиций в основной капитал </w:t>
                  </w:r>
                </w:p>
                <w:p w:rsidR="00A17267" w:rsidRPr="00A17267" w:rsidRDefault="00A17267" w:rsidP="00A17267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A17267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 xml:space="preserve">(за исключением бюджетных средств) </w:t>
                  </w:r>
                </w:p>
                <w:p w:rsidR="007D5743" w:rsidRPr="002C320C" w:rsidRDefault="00A17267" w:rsidP="00A17267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  <w:r w:rsidRPr="00A17267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в расчете на 1 жителя</w:t>
                  </w:r>
                </w:p>
              </w:tc>
            </w:tr>
            <w:tr w:rsidR="000434A6" w:rsidRPr="002C320C" w:rsidTr="00FC51D9">
              <w:tc>
                <w:tcPr>
                  <w:tcW w:w="775" w:type="dxa"/>
                </w:tcPr>
                <w:p w:rsidR="00161AF1" w:rsidRDefault="00074A2E" w:rsidP="00C16E20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60" w:type="dxa"/>
                </w:tcPr>
                <w:p w:rsidR="00161AF1" w:rsidRPr="006635D4" w:rsidRDefault="00161AF1" w:rsidP="006F44F1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</w:rPr>
                  </w:pPr>
                  <w:r w:rsidRPr="006635D4">
                    <w:rPr>
                      <w:rFonts w:ascii="Times New Roman" w:hAnsi="Times New Roman" w:cs="Times New Roman"/>
                    </w:rPr>
                    <w:t xml:space="preserve">Назначение ответственного  сотрудника администрации  по </w:t>
                  </w:r>
                  <w:r>
                    <w:rPr>
                      <w:rFonts w:ascii="Times New Roman" w:hAnsi="Times New Roman" w:cs="Times New Roman"/>
                    </w:rPr>
                    <w:t xml:space="preserve"> оказанию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консультационных услуг  по оформлению земельных участков  в рамках реализации  инвестиционных проектов</w:t>
                  </w:r>
                </w:p>
              </w:tc>
              <w:tc>
                <w:tcPr>
                  <w:tcW w:w="1938" w:type="dxa"/>
                </w:tcPr>
                <w:p w:rsidR="00161AF1" w:rsidRPr="002C320C" w:rsidRDefault="00161AF1" w:rsidP="00F261BF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 xml:space="preserve">Постановление администрации </w:t>
                  </w:r>
                </w:p>
              </w:tc>
              <w:tc>
                <w:tcPr>
                  <w:tcW w:w="2458" w:type="dxa"/>
                </w:tcPr>
                <w:p w:rsidR="00161AF1" w:rsidRPr="006F44F1" w:rsidRDefault="00EE5795" w:rsidP="006F44F1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  <w:r w:rsidR="00161AF1" w:rsidRPr="006F44F1">
                    <w:rPr>
                      <w:sz w:val="24"/>
                      <w:szCs w:val="24"/>
                    </w:rPr>
                    <w:t xml:space="preserve">правление имущественных и земельных </w:t>
                  </w:r>
                  <w:r w:rsidR="00161AF1" w:rsidRPr="006F44F1">
                    <w:rPr>
                      <w:sz w:val="24"/>
                      <w:szCs w:val="24"/>
                    </w:rPr>
                    <w:lastRenderedPageBreak/>
                    <w:t xml:space="preserve">отношений  администрации МО «Зеленоградский городской округ»  </w:t>
                  </w:r>
                </w:p>
                <w:p w:rsidR="00161AF1" w:rsidRPr="002C320C" w:rsidRDefault="00161AF1" w:rsidP="00F261BF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93" w:type="dxa"/>
                </w:tcPr>
                <w:p w:rsidR="00161AF1" w:rsidRPr="002C320C" w:rsidRDefault="00161AF1" w:rsidP="00C16E20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9" w:type="dxa"/>
                  <w:gridSpan w:val="2"/>
                </w:tcPr>
                <w:p w:rsidR="00161AF1" w:rsidRPr="002C320C" w:rsidRDefault="00161AF1" w:rsidP="00C16E20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29" w:type="dxa"/>
                </w:tcPr>
                <w:p w:rsidR="00161AF1" w:rsidRPr="002C320C" w:rsidRDefault="00161AF1" w:rsidP="00C16E20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96" w:type="dxa"/>
                </w:tcPr>
                <w:p w:rsidR="00161AF1" w:rsidRPr="002C320C" w:rsidRDefault="00161AF1" w:rsidP="00C16E20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34A6" w:rsidRPr="002C320C" w:rsidTr="00FC51D9">
              <w:tc>
                <w:tcPr>
                  <w:tcW w:w="775" w:type="dxa"/>
                </w:tcPr>
                <w:p w:rsidR="00161AF1" w:rsidRDefault="00074A2E" w:rsidP="00C16E20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2860" w:type="dxa"/>
                </w:tcPr>
                <w:p w:rsidR="00161AF1" w:rsidRPr="006635D4" w:rsidRDefault="000434A6" w:rsidP="000434A6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</w:rPr>
                  </w:pPr>
                  <w:r w:rsidRPr="00CD5CA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Организация встреч инвесторов 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представителями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ресурсоснабжающих</w:t>
                  </w:r>
                  <w:proofErr w:type="spellEnd"/>
                  <w:r w:rsidRPr="00CD5CA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организаци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й с целью заключения </w:t>
                  </w:r>
                  <w:r w:rsidR="00161AF1" w:rsidRPr="00CD5C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соглашени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="00161AF1" w:rsidRPr="00CD5C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r w:rsidR="00161AF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161AF1" w:rsidRPr="00CD5CA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подключени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ю</w:t>
                  </w:r>
                  <w:r w:rsidR="00161AF1" w:rsidRPr="00CD5CA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161AF1" w:rsidRPr="00CD5CA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инженерным сетям (газ, теплоснабжение, водоснабжение, энергоснабжение) </w:t>
                  </w:r>
                </w:p>
              </w:tc>
              <w:tc>
                <w:tcPr>
                  <w:tcW w:w="1938" w:type="dxa"/>
                </w:tcPr>
                <w:p w:rsidR="00161AF1" w:rsidRPr="002C320C" w:rsidRDefault="00161AF1" w:rsidP="00F261BF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Заключенные соглашения</w:t>
                  </w:r>
                </w:p>
              </w:tc>
              <w:tc>
                <w:tcPr>
                  <w:tcW w:w="2458" w:type="dxa"/>
                </w:tcPr>
                <w:p w:rsidR="00161AF1" w:rsidRPr="002C320C" w:rsidRDefault="00161AF1" w:rsidP="006F44F1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Отдел экономического развития и торговли;</w:t>
                  </w:r>
                </w:p>
                <w:p w:rsidR="00161AF1" w:rsidRPr="002C320C" w:rsidRDefault="00161AF1" w:rsidP="00F261BF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93" w:type="dxa"/>
                </w:tcPr>
                <w:p w:rsidR="00161AF1" w:rsidRPr="002C320C" w:rsidRDefault="00161AF1" w:rsidP="00C16E20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9" w:type="dxa"/>
                  <w:gridSpan w:val="2"/>
                </w:tcPr>
                <w:p w:rsidR="00161AF1" w:rsidRPr="002C320C" w:rsidRDefault="00161AF1" w:rsidP="00C16E20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29" w:type="dxa"/>
                </w:tcPr>
                <w:p w:rsidR="00161AF1" w:rsidRPr="002C320C" w:rsidRDefault="00161AF1" w:rsidP="00C16E20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96" w:type="dxa"/>
                </w:tcPr>
                <w:p w:rsidR="00161AF1" w:rsidRPr="00A17267" w:rsidRDefault="00161AF1" w:rsidP="006B3139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A17267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 xml:space="preserve">Объем инвестиций в основной капитал </w:t>
                  </w:r>
                </w:p>
                <w:p w:rsidR="00161AF1" w:rsidRPr="00A17267" w:rsidRDefault="00161AF1" w:rsidP="006B3139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A17267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 xml:space="preserve">(за исключением бюджетных средств) </w:t>
                  </w:r>
                </w:p>
                <w:p w:rsidR="00161AF1" w:rsidRPr="002C320C" w:rsidRDefault="00161AF1" w:rsidP="006B3139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267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в расчете на 1 жителя</w:t>
                  </w:r>
                </w:p>
              </w:tc>
            </w:tr>
            <w:tr w:rsidR="000434A6" w:rsidRPr="002C320C" w:rsidTr="00FC51D9">
              <w:tc>
                <w:tcPr>
                  <w:tcW w:w="775" w:type="dxa"/>
                </w:tcPr>
                <w:p w:rsidR="00161AF1" w:rsidRPr="002C320C" w:rsidRDefault="00074A2E" w:rsidP="00C16E20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60" w:type="dxa"/>
                </w:tcPr>
                <w:p w:rsidR="00161AF1" w:rsidRPr="002C320C" w:rsidRDefault="00161AF1" w:rsidP="007D5743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Мониторинг предполагаемых инвестиционных вложений и реализуемых инвестиционных проектов на территории округа</w:t>
                  </w:r>
                </w:p>
              </w:tc>
              <w:tc>
                <w:tcPr>
                  <w:tcW w:w="1938" w:type="dxa"/>
                </w:tcPr>
                <w:p w:rsidR="00161AF1" w:rsidRPr="002C320C" w:rsidRDefault="00161AF1" w:rsidP="00F261BF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осуществление мероприятий участниками реализации Программы</w:t>
                  </w:r>
                </w:p>
              </w:tc>
              <w:tc>
                <w:tcPr>
                  <w:tcW w:w="2458" w:type="dxa"/>
                </w:tcPr>
                <w:p w:rsidR="00161AF1" w:rsidRPr="002C320C" w:rsidRDefault="00161AF1" w:rsidP="00DC1593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Отдел экономического развития и торговли</w:t>
                  </w:r>
                </w:p>
                <w:p w:rsidR="00161AF1" w:rsidRPr="002C320C" w:rsidRDefault="00161AF1" w:rsidP="007D5743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93" w:type="dxa"/>
                </w:tcPr>
                <w:p w:rsidR="00161AF1" w:rsidRPr="002C320C" w:rsidRDefault="00161AF1" w:rsidP="00C16E20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9" w:type="dxa"/>
                  <w:gridSpan w:val="2"/>
                </w:tcPr>
                <w:p w:rsidR="00161AF1" w:rsidRPr="002C320C" w:rsidRDefault="00161AF1" w:rsidP="00C16E20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29" w:type="dxa"/>
                </w:tcPr>
                <w:p w:rsidR="00161AF1" w:rsidRPr="002C320C" w:rsidRDefault="00161AF1" w:rsidP="00C16E20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96" w:type="dxa"/>
                </w:tcPr>
                <w:p w:rsidR="00161AF1" w:rsidRPr="00F829B0" w:rsidRDefault="00161AF1" w:rsidP="00F829B0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F829B0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 xml:space="preserve">Объем отгруженных товаров собственного производства, выполненных работ и оказанных услуг собственными силами по промышленным видам деятельности </w:t>
                  </w:r>
                  <w:proofErr w:type="gramStart"/>
                  <w:r w:rsidRPr="00F829B0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в</w:t>
                  </w:r>
                  <w:proofErr w:type="gramEnd"/>
                  <w:r w:rsidRPr="00F829B0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 xml:space="preserve"> % </w:t>
                  </w:r>
                  <w:proofErr w:type="gramStart"/>
                  <w:r w:rsidRPr="00F829B0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к</w:t>
                  </w:r>
                  <w:proofErr w:type="gramEnd"/>
                  <w:r w:rsidRPr="00F829B0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 xml:space="preserve"> предыдущему году </w:t>
                  </w:r>
                </w:p>
              </w:tc>
            </w:tr>
            <w:tr w:rsidR="000434A6" w:rsidRPr="002C320C" w:rsidTr="00FC51D9">
              <w:tc>
                <w:tcPr>
                  <w:tcW w:w="775" w:type="dxa"/>
                </w:tcPr>
                <w:p w:rsidR="00161AF1" w:rsidRDefault="00074A2E" w:rsidP="00C16E20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60" w:type="dxa"/>
                </w:tcPr>
                <w:p w:rsidR="00161AF1" w:rsidRPr="004F526F" w:rsidRDefault="00161AF1" w:rsidP="00E332DF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35D4">
                    <w:rPr>
                      <w:rFonts w:ascii="Times New Roman" w:hAnsi="Times New Roman" w:cs="Times New Roman"/>
                    </w:rPr>
                    <w:t>Назначение ответственного  сотрудника администрации  по поддержки инвестиционной деятельности в муниципальном образовании</w:t>
                  </w:r>
                </w:p>
              </w:tc>
              <w:tc>
                <w:tcPr>
                  <w:tcW w:w="1938" w:type="dxa"/>
                </w:tcPr>
                <w:p w:rsidR="00161AF1" w:rsidRPr="002C320C" w:rsidRDefault="00161AF1" w:rsidP="005E7694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Постановление администрации</w:t>
                  </w:r>
                </w:p>
              </w:tc>
              <w:tc>
                <w:tcPr>
                  <w:tcW w:w="2458" w:type="dxa"/>
                </w:tcPr>
                <w:p w:rsidR="00161AF1" w:rsidRPr="002C320C" w:rsidRDefault="00161AF1" w:rsidP="005E7694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Отдел экономического развития и торговли</w:t>
                  </w:r>
                </w:p>
                <w:p w:rsidR="00161AF1" w:rsidRPr="002C320C" w:rsidRDefault="00161AF1" w:rsidP="005E7694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93" w:type="dxa"/>
                </w:tcPr>
                <w:p w:rsidR="00161AF1" w:rsidRPr="002C320C" w:rsidRDefault="00161AF1" w:rsidP="00C16E20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9" w:type="dxa"/>
                  <w:gridSpan w:val="2"/>
                </w:tcPr>
                <w:p w:rsidR="00161AF1" w:rsidRPr="002C320C" w:rsidRDefault="00161AF1" w:rsidP="00C16E20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29" w:type="dxa"/>
                </w:tcPr>
                <w:p w:rsidR="00161AF1" w:rsidRPr="002C320C" w:rsidRDefault="00161AF1" w:rsidP="00C16E20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96" w:type="dxa"/>
                </w:tcPr>
                <w:p w:rsidR="00161AF1" w:rsidRPr="00F829B0" w:rsidRDefault="00161AF1" w:rsidP="00C16E20">
                  <w:pPr>
                    <w:widowControl w:val="0"/>
                    <w:autoSpaceDE w:val="0"/>
                    <w:snapToGrid w:val="0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61AF1" w:rsidRPr="002C320C" w:rsidTr="00FC51D9">
              <w:tc>
                <w:tcPr>
                  <w:tcW w:w="775" w:type="dxa"/>
                </w:tcPr>
                <w:p w:rsidR="00161AF1" w:rsidRPr="002C320C" w:rsidRDefault="00074A2E" w:rsidP="00C16E20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733" w:type="dxa"/>
                  <w:gridSpan w:val="8"/>
                </w:tcPr>
                <w:p w:rsidR="00161AF1" w:rsidRPr="00F829B0" w:rsidRDefault="00161AF1" w:rsidP="00C16E2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829B0"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lang w:eastAsia="ar-SA"/>
                    </w:rPr>
                    <w:t>Цель 2 Программы «Р</w:t>
                  </w:r>
                  <w:r w:rsidRPr="00F829B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азвитие транспортного обслуживания населения»</w:t>
                  </w:r>
                </w:p>
                <w:p w:rsidR="00161AF1" w:rsidRPr="00F829B0" w:rsidRDefault="00161AF1" w:rsidP="00C16E20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1AF1" w:rsidRPr="002C320C" w:rsidTr="00FC51D9">
              <w:tc>
                <w:tcPr>
                  <w:tcW w:w="775" w:type="dxa"/>
                </w:tcPr>
                <w:p w:rsidR="00161AF1" w:rsidRPr="002C320C" w:rsidRDefault="00074A2E" w:rsidP="00C16E20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733" w:type="dxa"/>
                  <w:gridSpan w:val="8"/>
                </w:tcPr>
                <w:p w:rsidR="00161AF1" w:rsidRPr="00F829B0" w:rsidRDefault="00161AF1" w:rsidP="00074A2E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29B0"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  <w:t xml:space="preserve">Задача </w:t>
                  </w:r>
                  <w:r w:rsidR="00074A2E"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  <w:t>23</w:t>
                  </w:r>
                  <w:r w:rsidRPr="00F829B0"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  <w:t>Программы  «</w:t>
                  </w:r>
                  <w:r w:rsidRPr="00F829B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Организация транспортного обслуживания населения автомобильным транспортом на </w:t>
                  </w:r>
                  <w:r w:rsidR="00C9191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муниципальных маршрутах</w:t>
                  </w:r>
                  <w:r w:rsidRPr="00F829B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для обеспечения потребностей населения Зеленоградского городского округа в транспортных услугах»</w:t>
                  </w:r>
                </w:p>
              </w:tc>
            </w:tr>
            <w:tr w:rsidR="000434A6" w:rsidRPr="002C320C" w:rsidTr="00FC51D9">
              <w:tc>
                <w:tcPr>
                  <w:tcW w:w="775" w:type="dxa"/>
                </w:tcPr>
                <w:p w:rsidR="00161AF1" w:rsidRPr="002C320C" w:rsidRDefault="00074A2E" w:rsidP="00C16E20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860" w:type="dxa"/>
                </w:tcPr>
                <w:p w:rsidR="00161AF1" w:rsidRPr="002C320C" w:rsidRDefault="00161AF1" w:rsidP="004939C4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C32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Осуществление </w:t>
                  </w:r>
                  <w:r w:rsidRPr="002C320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муниципальной поддержки юридически</w:t>
                  </w:r>
                  <w:r w:rsidR="004939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Pr="002C32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лиц (индивидуальны</w:t>
                  </w:r>
                  <w:r w:rsidR="004939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Pr="002C32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предпринимател</w:t>
                  </w:r>
                  <w:r w:rsidR="004939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</w:t>
                  </w:r>
                  <w:r w:rsidRPr="002C32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оказывающим услуги по перевозке пассажиров автомобильным транспортом общего пользования по социально-значимым маршрутам, являющихся убыточными.</w:t>
                  </w:r>
                </w:p>
              </w:tc>
              <w:tc>
                <w:tcPr>
                  <w:tcW w:w="1938" w:type="dxa"/>
                </w:tcPr>
                <w:p w:rsidR="00161AF1" w:rsidRPr="002C320C" w:rsidRDefault="00161AF1" w:rsidP="00C16E20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 xml:space="preserve">осуществление </w:t>
                  </w: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мероприятий участниками реализации Программы</w:t>
                  </w:r>
                </w:p>
              </w:tc>
              <w:tc>
                <w:tcPr>
                  <w:tcW w:w="2458" w:type="dxa"/>
                </w:tcPr>
                <w:p w:rsidR="00161AF1" w:rsidRPr="002C320C" w:rsidRDefault="00161AF1" w:rsidP="00C16E20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 xml:space="preserve">Отдел </w:t>
                  </w: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экономического развития и торговли</w:t>
                  </w:r>
                </w:p>
              </w:tc>
              <w:tc>
                <w:tcPr>
                  <w:tcW w:w="1593" w:type="dxa"/>
                </w:tcPr>
                <w:p w:rsidR="00161AF1" w:rsidRPr="002C320C" w:rsidRDefault="00161AF1" w:rsidP="00C16E20">
                  <w:pPr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lastRenderedPageBreak/>
                    <w:t>1050</w:t>
                  </w:r>
                  <w:r w:rsidR="005559DE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593" w:type="dxa"/>
                </w:tcPr>
                <w:p w:rsidR="00161AF1" w:rsidRPr="002C320C" w:rsidRDefault="00161AF1" w:rsidP="00C16E20">
                  <w:pPr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1050</w:t>
                  </w:r>
                  <w:r w:rsidR="005559DE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595" w:type="dxa"/>
                  <w:gridSpan w:val="2"/>
                </w:tcPr>
                <w:p w:rsidR="00161AF1" w:rsidRPr="002C320C" w:rsidRDefault="00161AF1" w:rsidP="00C16E20">
                  <w:pPr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1050</w:t>
                  </w:r>
                  <w:r w:rsidR="005559DE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696" w:type="dxa"/>
                </w:tcPr>
                <w:p w:rsidR="00161AF1" w:rsidRPr="00F829B0" w:rsidRDefault="00161AF1" w:rsidP="004D0B86">
                  <w:pPr>
                    <w:pStyle w:val="a3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F829B0">
                    <w:rPr>
                      <w:rFonts w:eastAsia="Times New Roman"/>
                      <w:sz w:val="24"/>
                      <w:szCs w:val="24"/>
                    </w:rPr>
                    <w:t xml:space="preserve">Доля населения, </w:t>
                  </w:r>
                  <w:r w:rsidRPr="00F829B0">
                    <w:rPr>
                      <w:rFonts w:eastAsia="Times New Roman"/>
                      <w:sz w:val="24"/>
                      <w:szCs w:val="24"/>
                    </w:rPr>
                    <w:lastRenderedPageBreak/>
                    <w:t xml:space="preserve">проживающего в населенных пунктах, не имеющих регулярного автобусного и (или) железнодорожного сообщения с административным центром городского округа, в общей численности населения городского округа </w:t>
                  </w:r>
                </w:p>
              </w:tc>
            </w:tr>
            <w:tr w:rsidR="00161AF1" w:rsidRPr="002C320C" w:rsidTr="00FC51D9">
              <w:tc>
                <w:tcPr>
                  <w:tcW w:w="775" w:type="dxa"/>
                </w:tcPr>
                <w:p w:rsidR="00161AF1" w:rsidRPr="002C320C" w:rsidRDefault="00074A2E" w:rsidP="00C16E20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14733" w:type="dxa"/>
                  <w:gridSpan w:val="8"/>
                </w:tcPr>
                <w:p w:rsidR="00161AF1" w:rsidRPr="00F829B0" w:rsidRDefault="00161AF1" w:rsidP="00F829B0">
                  <w:pPr>
                    <w:widowControl w:val="0"/>
                    <w:autoSpaceDE w:val="0"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29B0"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lang w:eastAsia="ar-SA"/>
                    </w:rPr>
                    <w:t>Цель 3 Программы «</w:t>
                  </w:r>
                  <w:r w:rsidR="00004F34" w:rsidRPr="00004F34"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lang w:eastAsia="ar-SA"/>
                    </w:rPr>
                    <w:t>Подготовка документов территориального планирования и разработка генерального плана.</w:t>
                  </w:r>
                  <w:r w:rsidRPr="00F829B0"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 Организация систематизированного свода документированных сведений о развитии территорий, об их застройке, о земельных участках, об объектах капитального строительства и иных необходимых для осуществления градостроительной деятельности сведений»</w:t>
                  </w:r>
                </w:p>
              </w:tc>
            </w:tr>
            <w:tr w:rsidR="00161AF1" w:rsidRPr="002C320C" w:rsidTr="00FC51D9">
              <w:tc>
                <w:tcPr>
                  <w:tcW w:w="775" w:type="dxa"/>
                </w:tcPr>
                <w:p w:rsidR="00161AF1" w:rsidRPr="002C320C" w:rsidRDefault="00074A2E" w:rsidP="00F43E01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733" w:type="dxa"/>
                  <w:gridSpan w:val="8"/>
                </w:tcPr>
                <w:p w:rsidR="00161AF1" w:rsidRPr="00F829B0" w:rsidRDefault="00161AF1" w:rsidP="00074A2E">
                  <w:pPr>
                    <w:pStyle w:val="a3"/>
                    <w:jc w:val="both"/>
                    <w:rPr>
                      <w:sz w:val="24"/>
                      <w:szCs w:val="24"/>
                    </w:rPr>
                  </w:pPr>
                  <w:r w:rsidRPr="00F829B0">
                    <w:rPr>
                      <w:rFonts w:eastAsia="Cambria"/>
                      <w:b/>
                      <w:i/>
                      <w:sz w:val="24"/>
                      <w:szCs w:val="24"/>
                      <w:lang w:eastAsia="ar-SA"/>
                    </w:rPr>
                    <w:t xml:space="preserve">Задача </w:t>
                  </w:r>
                  <w:r w:rsidR="00074A2E">
                    <w:rPr>
                      <w:rFonts w:eastAsia="Cambria"/>
                      <w:b/>
                      <w:i/>
                      <w:sz w:val="24"/>
                      <w:szCs w:val="24"/>
                      <w:lang w:eastAsia="ar-SA"/>
                    </w:rPr>
                    <w:t>3</w:t>
                  </w:r>
                  <w:r w:rsidRPr="00F829B0">
                    <w:rPr>
                      <w:rFonts w:eastAsia="Cambria"/>
                      <w:b/>
                      <w:i/>
                      <w:sz w:val="24"/>
                      <w:szCs w:val="24"/>
                      <w:lang w:eastAsia="ar-SA"/>
                    </w:rPr>
                    <w:t xml:space="preserve"> Программы «Обеспечение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землеустройства»</w:t>
                  </w:r>
                </w:p>
              </w:tc>
            </w:tr>
            <w:tr w:rsidR="000434A6" w:rsidRPr="002C320C" w:rsidTr="00FC51D9">
              <w:tc>
                <w:tcPr>
                  <w:tcW w:w="775" w:type="dxa"/>
                </w:tcPr>
                <w:p w:rsidR="00161AF1" w:rsidRDefault="00074A2E" w:rsidP="00C16E20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860" w:type="dxa"/>
                </w:tcPr>
                <w:p w:rsidR="00161AF1" w:rsidRPr="002C320C" w:rsidRDefault="00106462" w:rsidP="000E07A9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Организация работы по формированию</w:t>
                  </w:r>
                  <w:r w:rsidR="00161AF1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 xml:space="preserve"> генерального плана </w:t>
                  </w: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территории муниципального образования</w:t>
                  </w:r>
                  <w:r w:rsidR="00161AF1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 xml:space="preserve"> и правил застройки и землепользования</w:t>
                  </w:r>
                </w:p>
              </w:tc>
              <w:tc>
                <w:tcPr>
                  <w:tcW w:w="1938" w:type="dxa"/>
                </w:tcPr>
                <w:p w:rsidR="00161AF1" w:rsidRPr="002C320C" w:rsidRDefault="00161AF1" w:rsidP="00C16E20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осуществление мероприятий участниками реализации Программы</w:t>
                  </w:r>
                </w:p>
              </w:tc>
              <w:tc>
                <w:tcPr>
                  <w:tcW w:w="2458" w:type="dxa"/>
                </w:tcPr>
                <w:p w:rsidR="00161AF1" w:rsidRPr="002C320C" w:rsidRDefault="00161AF1" w:rsidP="00C16E20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1593" w:type="dxa"/>
                </w:tcPr>
                <w:p w:rsidR="00161AF1" w:rsidRPr="00106462" w:rsidRDefault="00D31732" w:rsidP="00C16E20">
                  <w:pPr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 w:rsidRPr="00106462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1259,88</w:t>
                  </w:r>
                </w:p>
              </w:tc>
              <w:tc>
                <w:tcPr>
                  <w:tcW w:w="1593" w:type="dxa"/>
                </w:tcPr>
                <w:p w:rsidR="00161AF1" w:rsidRPr="00106462" w:rsidRDefault="00DE3054" w:rsidP="00C16E20">
                  <w:pPr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3893,70</w:t>
                  </w:r>
                </w:p>
              </w:tc>
              <w:tc>
                <w:tcPr>
                  <w:tcW w:w="1595" w:type="dxa"/>
                  <w:gridSpan w:val="2"/>
                </w:tcPr>
                <w:p w:rsidR="00161AF1" w:rsidRPr="002C320C" w:rsidRDefault="00DE3054" w:rsidP="00C16E20">
                  <w:pPr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2893,70</w:t>
                  </w:r>
                </w:p>
              </w:tc>
              <w:tc>
                <w:tcPr>
                  <w:tcW w:w="2696" w:type="dxa"/>
                </w:tcPr>
                <w:p w:rsidR="00161AF1" w:rsidRPr="00F829B0" w:rsidRDefault="00161AF1" w:rsidP="00C16E20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29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Процент территории муниципального образования, охваченной генеральным планированием</w:t>
                  </w:r>
                  <w:r w:rsidR="003C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F829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общей территории муниципалитета</w:t>
                  </w:r>
                </w:p>
              </w:tc>
            </w:tr>
            <w:tr w:rsidR="00161AF1" w:rsidRPr="002C320C" w:rsidTr="00FC51D9">
              <w:tc>
                <w:tcPr>
                  <w:tcW w:w="775" w:type="dxa"/>
                </w:tcPr>
                <w:p w:rsidR="00161AF1" w:rsidRPr="002C320C" w:rsidRDefault="00074A2E" w:rsidP="00C16E20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4733" w:type="dxa"/>
                  <w:gridSpan w:val="8"/>
                </w:tcPr>
                <w:p w:rsidR="00161AF1" w:rsidRPr="002C320C" w:rsidRDefault="00161AF1" w:rsidP="00BF0479">
                  <w:pPr>
                    <w:tabs>
                      <w:tab w:val="num" w:pos="2067"/>
                    </w:tabs>
                    <w:suppressAutoHyphens/>
                    <w:ind w:firstLine="3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Цель </w:t>
                  </w:r>
                  <w:r w:rsidR="00187165"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lang w:eastAsia="ar-SA"/>
                    </w:rPr>
                    <w:t>4</w:t>
                  </w:r>
                  <w:r w:rsidRPr="002C320C"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 Программы </w:t>
                  </w:r>
                  <w:r w:rsidRPr="002C32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«Управление муниципальным имуществом Зеленоградского городского округа »</w:t>
                  </w:r>
                </w:p>
                <w:p w:rsidR="00161AF1" w:rsidRPr="002C320C" w:rsidRDefault="00161AF1" w:rsidP="00C16E20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1AF1" w:rsidRPr="002C320C" w:rsidTr="00FC51D9">
              <w:tc>
                <w:tcPr>
                  <w:tcW w:w="775" w:type="dxa"/>
                </w:tcPr>
                <w:p w:rsidR="00161AF1" w:rsidRPr="002C320C" w:rsidRDefault="00074A2E" w:rsidP="00BF1DB5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4733" w:type="dxa"/>
                  <w:gridSpan w:val="8"/>
                </w:tcPr>
                <w:p w:rsidR="00161AF1" w:rsidRPr="002C320C" w:rsidRDefault="00161AF1" w:rsidP="00074A2E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  <w:t xml:space="preserve">Задача </w:t>
                  </w:r>
                  <w:r w:rsidR="00074A2E"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  <w:t>4</w:t>
                  </w:r>
                  <w:r w:rsidRPr="002C320C"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  <w:t xml:space="preserve"> Программы  </w:t>
                  </w:r>
                  <w:r w:rsidRPr="002C320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 w:rsidR="0051530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«</w:t>
                  </w:r>
                  <w:r w:rsidRPr="002C320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Повышение доступности недвижимого имущества </w:t>
                  </w:r>
                  <w:r w:rsidR="00173CA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с целью </w:t>
                  </w:r>
                  <w:r w:rsidRPr="002C320C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прив</w:t>
                  </w:r>
                  <w:r w:rsidR="0051530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лечени</w:t>
                  </w:r>
                  <w:r w:rsidR="00173CA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я</w:t>
                  </w:r>
                  <w:r w:rsidR="0051530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 инвестиций в экономику»</w:t>
                  </w:r>
                </w:p>
              </w:tc>
            </w:tr>
            <w:tr w:rsidR="000434A6" w:rsidRPr="00F829B0" w:rsidTr="00FC51D9">
              <w:trPr>
                <w:trHeight w:val="982"/>
              </w:trPr>
              <w:tc>
                <w:tcPr>
                  <w:tcW w:w="775" w:type="dxa"/>
                </w:tcPr>
                <w:p w:rsidR="00161AF1" w:rsidRDefault="00074A2E" w:rsidP="006B3139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860" w:type="dxa"/>
                </w:tcPr>
                <w:p w:rsidR="00161AF1" w:rsidRDefault="00161AF1" w:rsidP="00173CA8">
                  <w:pPr>
                    <w:pStyle w:val="a3"/>
                    <w:jc w:val="both"/>
                    <w:rPr>
                      <w:b/>
                      <w:sz w:val="24"/>
                      <w:szCs w:val="24"/>
                    </w:rPr>
                  </w:pPr>
                  <w:r w:rsidRPr="00161AF1">
                    <w:rPr>
                      <w:sz w:val="24"/>
                      <w:szCs w:val="24"/>
                    </w:rPr>
                    <w:t>Определение для объект</w:t>
                  </w:r>
                  <w:r w:rsidR="00173CA8">
                    <w:rPr>
                      <w:sz w:val="24"/>
                      <w:szCs w:val="24"/>
                    </w:rPr>
                    <w:t>ов</w:t>
                  </w:r>
                  <w:r w:rsidRPr="00161AF1">
                    <w:rPr>
                      <w:sz w:val="24"/>
                      <w:szCs w:val="24"/>
                    </w:rPr>
                    <w:t xml:space="preserve"> недвижимости способов </w:t>
                  </w:r>
                  <w:r w:rsidR="00173CA8">
                    <w:rPr>
                      <w:sz w:val="24"/>
                      <w:szCs w:val="24"/>
                    </w:rPr>
                    <w:t>их</w:t>
                  </w:r>
                  <w:r w:rsidRPr="00161AF1">
                    <w:rPr>
                      <w:sz w:val="24"/>
                      <w:szCs w:val="24"/>
                    </w:rPr>
                    <w:t xml:space="preserve"> вовлечения в коммерческий оборот с учетом структуры объекта, спроса и потребностей </w:t>
                  </w:r>
                  <w:r w:rsidRPr="00161AF1">
                    <w:rPr>
                      <w:sz w:val="24"/>
                      <w:szCs w:val="24"/>
                    </w:rPr>
                    <w:lastRenderedPageBreak/>
                    <w:t>инвесторов, а также  при необходимости – проведение мероприятий по повышению  капитализации и инвестиционной привлекат</w:t>
                  </w:r>
                  <w:r>
                    <w:rPr>
                      <w:sz w:val="24"/>
                      <w:szCs w:val="24"/>
                    </w:rPr>
                    <w:t>ельности объектов недвижимости</w:t>
                  </w:r>
                </w:p>
              </w:tc>
              <w:tc>
                <w:tcPr>
                  <w:tcW w:w="1938" w:type="dxa"/>
                </w:tcPr>
                <w:p w:rsidR="00161AF1" w:rsidRPr="002C320C" w:rsidRDefault="00161AF1" w:rsidP="005E7694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осуществление мероприятий участниками реализации Программы</w:t>
                  </w:r>
                </w:p>
              </w:tc>
              <w:tc>
                <w:tcPr>
                  <w:tcW w:w="2458" w:type="dxa"/>
                </w:tcPr>
                <w:p w:rsidR="00161AF1" w:rsidRPr="002C320C" w:rsidRDefault="00161AF1" w:rsidP="005E7694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Управление имущественных  и земельных  отношений</w:t>
                  </w:r>
                </w:p>
              </w:tc>
              <w:tc>
                <w:tcPr>
                  <w:tcW w:w="1593" w:type="dxa"/>
                </w:tcPr>
                <w:p w:rsidR="00161AF1" w:rsidRPr="002C320C" w:rsidRDefault="00161AF1" w:rsidP="00BF0479">
                  <w:pPr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</w:tcPr>
                <w:p w:rsidR="00161AF1" w:rsidRPr="002C320C" w:rsidRDefault="00161AF1" w:rsidP="00BF0479">
                  <w:pPr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gridSpan w:val="2"/>
                </w:tcPr>
                <w:p w:rsidR="00161AF1" w:rsidRPr="002C320C" w:rsidRDefault="00161AF1" w:rsidP="00BF0479">
                  <w:pPr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6" w:type="dxa"/>
                </w:tcPr>
                <w:p w:rsidR="00161AF1" w:rsidRPr="009B6ED5" w:rsidRDefault="005559DE" w:rsidP="00F829B0">
                  <w:pPr>
                    <w:pStyle w:val="a3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="00161AF1" w:rsidRPr="009B6ED5">
                    <w:rPr>
                      <w:sz w:val="24"/>
                      <w:szCs w:val="24"/>
                    </w:rPr>
                    <w:t>озникновение новых точек роста, отсутствие нереализованных объектов недвижимости</w:t>
                  </w:r>
                </w:p>
              </w:tc>
            </w:tr>
            <w:tr w:rsidR="000434A6" w:rsidRPr="00F829B0" w:rsidTr="00FC51D9">
              <w:trPr>
                <w:trHeight w:val="982"/>
              </w:trPr>
              <w:tc>
                <w:tcPr>
                  <w:tcW w:w="775" w:type="dxa"/>
                </w:tcPr>
                <w:p w:rsidR="00161AF1" w:rsidRDefault="00074A2E" w:rsidP="006B3139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2860" w:type="dxa"/>
                </w:tcPr>
                <w:p w:rsidR="00161AF1" w:rsidRPr="00161AF1" w:rsidRDefault="00161AF1" w:rsidP="00161AF1">
                  <w:pPr>
                    <w:pStyle w:val="a3"/>
                    <w:jc w:val="both"/>
                    <w:rPr>
                      <w:sz w:val="24"/>
                      <w:szCs w:val="24"/>
                    </w:rPr>
                  </w:pPr>
                  <w:r w:rsidRPr="00161AF1">
                    <w:rPr>
                      <w:sz w:val="24"/>
                      <w:szCs w:val="24"/>
                    </w:rPr>
                    <w:t>Оптимизация состава муниципального имущества, в том числе находящегося в хозяйственном ведении унитарных предприятий и оперативном управлении  учреждений, в целях выявления объектов, которые можно передать потенциальным инвесторам для развития производства</w:t>
                  </w:r>
                </w:p>
              </w:tc>
              <w:tc>
                <w:tcPr>
                  <w:tcW w:w="1938" w:type="dxa"/>
                </w:tcPr>
                <w:p w:rsidR="00161AF1" w:rsidRPr="002C320C" w:rsidRDefault="00161AF1" w:rsidP="005E7694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осуществление мероприятий участниками реализации Программы</w:t>
                  </w:r>
                </w:p>
              </w:tc>
              <w:tc>
                <w:tcPr>
                  <w:tcW w:w="2458" w:type="dxa"/>
                </w:tcPr>
                <w:p w:rsidR="00161AF1" w:rsidRPr="002C320C" w:rsidRDefault="00161AF1" w:rsidP="005E7694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Управление имущественных  и земельных  отношений</w:t>
                  </w:r>
                </w:p>
              </w:tc>
              <w:tc>
                <w:tcPr>
                  <w:tcW w:w="1593" w:type="dxa"/>
                </w:tcPr>
                <w:p w:rsidR="00161AF1" w:rsidRPr="002C320C" w:rsidRDefault="00161AF1" w:rsidP="00BF0479">
                  <w:pPr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</w:tcPr>
                <w:p w:rsidR="00161AF1" w:rsidRPr="002C320C" w:rsidRDefault="00161AF1" w:rsidP="00BF0479">
                  <w:pPr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gridSpan w:val="2"/>
                </w:tcPr>
                <w:p w:rsidR="00161AF1" w:rsidRPr="002C320C" w:rsidRDefault="00161AF1" w:rsidP="00BF0479">
                  <w:pPr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6" w:type="dxa"/>
                </w:tcPr>
                <w:p w:rsidR="00161AF1" w:rsidRPr="009B6ED5" w:rsidRDefault="005559DE" w:rsidP="00161A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161AF1" w:rsidRPr="009B6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озникновение новых точек роста, увеличение занятости населения, снижение уровня безработицы, рост инвестиций в основной капитал</w:t>
                  </w:r>
                </w:p>
                <w:p w:rsidR="00161AF1" w:rsidRPr="00E701E4" w:rsidRDefault="00161AF1" w:rsidP="00F829B0">
                  <w:pPr>
                    <w:pStyle w:val="a3"/>
                    <w:jc w:val="both"/>
                    <w:rPr>
                      <w:szCs w:val="28"/>
                    </w:rPr>
                  </w:pPr>
                </w:p>
              </w:tc>
            </w:tr>
            <w:tr w:rsidR="000434A6" w:rsidRPr="00F829B0" w:rsidTr="00FC51D9">
              <w:trPr>
                <w:trHeight w:val="982"/>
              </w:trPr>
              <w:tc>
                <w:tcPr>
                  <w:tcW w:w="775" w:type="dxa"/>
                </w:tcPr>
                <w:p w:rsidR="00261C39" w:rsidRDefault="00074A2E" w:rsidP="006B3139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860" w:type="dxa"/>
                </w:tcPr>
                <w:p w:rsidR="00261C39" w:rsidRPr="00261C39" w:rsidRDefault="00261C39" w:rsidP="00161AF1">
                  <w:pPr>
                    <w:pStyle w:val="a3"/>
                    <w:jc w:val="both"/>
                    <w:rPr>
                      <w:sz w:val="24"/>
                      <w:szCs w:val="24"/>
                    </w:rPr>
                  </w:pPr>
                  <w:r w:rsidRPr="00261C39">
                    <w:rPr>
                      <w:sz w:val="24"/>
                      <w:szCs w:val="24"/>
                    </w:rPr>
                    <w:t>Активизация работы  по судебному взысканию задолженности по арендной плате за использование муниципального имущества или расторжению таких договоров аренды.</w:t>
                  </w:r>
                </w:p>
              </w:tc>
              <w:tc>
                <w:tcPr>
                  <w:tcW w:w="1938" w:type="dxa"/>
                </w:tcPr>
                <w:p w:rsidR="00261C39" w:rsidRPr="002C320C" w:rsidRDefault="00261C39" w:rsidP="005E7694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осуществление мероприятий участниками реализации Программы</w:t>
                  </w:r>
                </w:p>
              </w:tc>
              <w:tc>
                <w:tcPr>
                  <w:tcW w:w="2458" w:type="dxa"/>
                </w:tcPr>
                <w:p w:rsidR="00261C39" w:rsidRPr="002C320C" w:rsidRDefault="00261C39" w:rsidP="005E7694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Управление имущественных  и земельных  отношений</w:t>
                  </w:r>
                </w:p>
              </w:tc>
              <w:tc>
                <w:tcPr>
                  <w:tcW w:w="1593" w:type="dxa"/>
                </w:tcPr>
                <w:p w:rsidR="00261C39" w:rsidRPr="002C320C" w:rsidRDefault="00261C39" w:rsidP="00BF0479">
                  <w:pPr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</w:tcPr>
                <w:p w:rsidR="00261C39" w:rsidRPr="002C320C" w:rsidRDefault="00261C39" w:rsidP="00BF0479">
                  <w:pPr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gridSpan w:val="2"/>
                </w:tcPr>
                <w:p w:rsidR="00261C39" w:rsidRPr="002C320C" w:rsidRDefault="00261C39" w:rsidP="00BF0479">
                  <w:pPr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6" w:type="dxa"/>
                </w:tcPr>
                <w:p w:rsidR="00261C39" w:rsidRPr="00261C39" w:rsidRDefault="005559DE" w:rsidP="00161A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261C39" w:rsidRPr="00261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величение поступлений  средств в местный бюджет, высвобождение объектов недвижимости из неэффективного пользования и передача их в пользование в целях развития муниципалитета</w:t>
                  </w:r>
                </w:p>
              </w:tc>
            </w:tr>
            <w:tr w:rsidR="00261C39" w:rsidRPr="002C320C" w:rsidTr="00FC51D9">
              <w:tc>
                <w:tcPr>
                  <w:tcW w:w="775" w:type="dxa"/>
                </w:tcPr>
                <w:p w:rsidR="00261C39" w:rsidRPr="002C320C" w:rsidRDefault="00074A2E" w:rsidP="004F526F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4733" w:type="dxa"/>
                  <w:gridSpan w:val="8"/>
                </w:tcPr>
                <w:p w:rsidR="00261C39" w:rsidRPr="002C320C" w:rsidRDefault="00261C39" w:rsidP="00074A2E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  <w:t xml:space="preserve">Задача </w:t>
                  </w:r>
                  <w:r w:rsidR="00074A2E"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  <w:t>5</w:t>
                  </w:r>
                  <w:r w:rsidRPr="002C320C">
                    <w:rPr>
                      <w:rFonts w:ascii="Times New Roman" w:eastAsia="Cambria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  <w:t xml:space="preserve"> Программы  </w:t>
                  </w:r>
                  <w:r w:rsidRPr="002C320C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="00385C69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«Организация и проведение работ по государственной кадастровой оценке объектов недвижимости. Определение границ муниципального образования «Зеленоградский городской округ»</w:t>
                  </w:r>
                </w:p>
              </w:tc>
            </w:tr>
            <w:tr w:rsidR="000434A6" w:rsidRPr="002C320C" w:rsidTr="00FC51D9">
              <w:tc>
                <w:tcPr>
                  <w:tcW w:w="775" w:type="dxa"/>
                </w:tcPr>
                <w:p w:rsidR="00261C39" w:rsidRPr="002C320C" w:rsidRDefault="00074A2E" w:rsidP="00BF1DB5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860" w:type="dxa"/>
                </w:tcPr>
                <w:p w:rsidR="00261C39" w:rsidRPr="002C320C" w:rsidRDefault="00106462" w:rsidP="00BF0479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Организация и проведение работ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паспортизации</w:t>
                  </w:r>
                  <w:r w:rsidR="00B9653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технической инвентаризации объектов недвижимости</w:t>
                  </w:r>
                  <w:r w:rsidR="00261C39" w:rsidRPr="002C320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938" w:type="dxa"/>
                </w:tcPr>
                <w:p w:rsidR="00261C39" w:rsidRPr="002C320C" w:rsidRDefault="00261C39" w:rsidP="00BF0479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 xml:space="preserve">осуществление мероприятий </w:t>
                  </w: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участниками реализации Программы</w:t>
                  </w:r>
                </w:p>
              </w:tc>
              <w:tc>
                <w:tcPr>
                  <w:tcW w:w="2458" w:type="dxa"/>
                </w:tcPr>
                <w:p w:rsidR="00261C39" w:rsidRPr="002C320C" w:rsidRDefault="00261C39" w:rsidP="001F0E3D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 xml:space="preserve">Управление имущественных  и </w:t>
                  </w: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земельных  отношений</w:t>
                  </w:r>
                </w:p>
              </w:tc>
              <w:tc>
                <w:tcPr>
                  <w:tcW w:w="1593" w:type="dxa"/>
                </w:tcPr>
                <w:p w:rsidR="00261C39" w:rsidRPr="002C320C" w:rsidRDefault="00106462" w:rsidP="007B0B8E">
                  <w:pPr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lastRenderedPageBreak/>
                    <w:t>253,16</w:t>
                  </w:r>
                </w:p>
              </w:tc>
              <w:tc>
                <w:tcPr>
                  <w:tcW w:w="1593" w:type="dxa"/>
                </w:tcPr>
                <w:p w:rsidR="00261C39" w:rsidRPr="002C320C" w:rsidRDefault="00106462" w:rsidP="007B0B8E">
                  <w:pPr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550,06</w:t>
                  </w:r>
                </w:p>
              </w:tc>
              <w:tc>
                <w:tcPr>
                  <w:tcW w:w="1595" w:type="dxa"/>
                  <w:gridSpan w:val="2"/>
                </w:tcPr>
                <w:p w:rsidR="00261C39" w:rsidRPr="002C320C" w:rsidRDefault="00BA178E" w:rsidP="007B0B8E">
                  <w:pPr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700,00</w:t>
                  </w:r>
                </w:p>
              </w:tc>
              <w:tc>
                <w:tcPr>
                  <w:tcW w:w="2696" w:type="dxa"/>
                </w:tcPr>
                <w:p w:rsidR="00261C39" w:rsidRPr="00004F34" w:rsidRDefault="00B9653C" w:rsidP="0051472B">
                  <w:pPr>
                    <w:pStyle w:val="a3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B9653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Процент  поставленного  на  </w:t>
                  </w:r>
                  <w:r w:rsidRPr="00B9653C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кадастровый учет объектов недвижимого имущества, находящегося в муниципальной собственности, от общего количества  имущества п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одлежащего постановке на учет</w:t>
                  </w:r>
                </w:p>
              </w:tc>
            </w:tr>
            <w:tr w:rsidR="000434A6" w:rsidRPr="002C320C" w:rsidTr="00FC51D9">
              <w:tc>
                <w:tcPr>
                  <w:tcW w:w="775" w:type="dxa"/>
                </w:tcPr>
                <w:p w:rsidR="00106462" w:rsidRDefault="00074A2E" w:rsidP="00BF1DB5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22</w:t>
                  </w:r>
                </w:p>
              </w:tc>
              <w:tc>
                <w:tcPr>
                  <w:tcW w:w="2860" w:type="dxa"/>
                </w:tcPr>
                <w:p w:rsidR="00106462" w:rsidRDefault="00106462" w:rsidP="00BF0479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Организация работ по межеванию земельных участков</w:t>
                  </w:r>
                </w:p>
              </w:tc>
              <w:tc>
                <w:tcPr>
                  <w:tcW w:w="1938" w:type="dxa"/>
                </w:tcPr>
                <w:p w:rsidR="00106462" w:rsidRPr="002C320C" w:rsidRDefault="004939C4" w:rsidP="00BF0479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939C4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осуществление мероприятий участниками реализации Программы</w:t>
                  </w:r>
                </w:p>
              </w:tc>
              <w:tc>
                <w:tcPr>
                  <w:tcW w:w="2458" w:type="dxa"/>
                </w:tcPr>
                <w:p w:rsidR="00106462" w:rsidRDefault="004939C4" w:rsidP="001F0E3D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939C4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Управление имущественных  и земельных  отношений</w:t>
                  </w: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;</w:t>
                  </w:r>
                </w:p>
                <w:p w:rsidR="004939C4" w:rsidRPr="002C320C" w:rsidRDefault="004939C4" w:rsidP="001F0E3D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939C4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Управление сельского хозяйства</w:t>
                  </w:r>
                </w:p>
              </w:tc>
              <w:tc>
                <w:tcPr>
                  <w:tcW w:w="1593" w:type="dxa"/>
                </w:tcPr>
                <w:p w:rsidR="00106462" w:rsidRPr="00106462" w:rsidRDefault="00106462" w:rsidP="00BE7714">
                  <w:pPr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 w:rsidRPr="00106462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146,00</w:t>
                  </w:r>
                </w:p>
              </w:tc>
              <w:tc>
                <w:tcPr>
                  <w:tcW w:w="1593" w:type="dxa"/>
                </w:tcPr>
                <w:p w:rsidR="00106462" w:rsidRPr="00106462" w:rsidRDefault="00106462" w:rsidP="00BE7714">
                  <w:pPr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400,00</w:t>
                  </w:r>
                </w:p>
              </w:tc>
              <w:tc>
                <w:tcPr>
                  <w:tcW w:w="1595" w:type="dxa"/>
                  <w:gridSpan w:val="2"/>
                </w:tcPr>
                <w:p w:rsidR="00106462" w:rsidRPr="00106462" w:rsidRDefault="00DE3054" w:rsidP="00BE7714">
                  <w:pPr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3</w:t>
                  </w:r>
                  <w:r w:rsidR="00BA178E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2696" w:type="dxa"/>
                </w:tcPr>
                <w:p w:rsidR="00106462" w:rsidRPr="00F829B0" w:rsidRDefault="00B9653C" w:rsidP="005B233E">
                  <w:pPr>
                    <w:pStyle w:val="a3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B9653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Процент  поставленного  на  кадастровый учет объектов недвижимого имущества, находящегося в муниципальной собственности, от общего количества  имущества подлежащего постановке на учет;</w:t>
                  </w:r>
                </w:p>
              </w:tc>
            </w:tr>
            <w:tr w:rsidR="000434A6" w:rsidRPr="002C320C" w:rsidTr="00FC51D9">
              <w:tc>
                <w:tcPr>
                  <w:tcW w:w="775" w:type="dxa"/>
                </w:tcPr>
                <w:p w:rsidR="00106462" w:rsidRDefault="00074A2E" w:rsidP="00BF1DB5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860" w:type="dxa"/>
                </w:tcPr>
                <w:p w:rsidR="00106462" w:rsidRDefault="005559DE" w:rsidP="00BF0479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Оценка земельных участков для реализации с аукциона</w:t>
                  </w:r>
                </w:p>
              </w:tc>
              <w:tc>
                <w:tcPr>
                  <w:tcW w:w="1938" w:type="dxa"/>
                </w:tcPr>
                <w:p w:rsidR="00106462" w:rsidRPr="002C320C" w:rsidRDefault="004939C4" w:rsidP="00BF0479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939C4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осуществление мероприятий участниками реализации Программы</w:t>
                  </w:r>
                </w:p>
              </w:tc>
              <w:tc>
                <w:tcPr>
                  <w:tcW w:w="2458" w:type="dxa"/>
                </w:tcPr>
                <w:p w:rsidR="00106462" w:rsidRPr="002C320C" w:rsidRDefault="004939C4" w:rsidP="001F0E3D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939C4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Управление имущественных  и земельных  отношений</w:t>
                  </w:r>
                </w:p>
              </w:tc>
              <w:tc>
                <w:tcPr>
                  <w:tcW w:w="1593" w:type="dxa"/>
                </w:tcPr>
                <w:p w:rsidR="00106462" w:rsidRPr="00106462" w:rsidRDefault="005559DE" w:rsidP="00BE7714">
                  <w:pPr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150,00</w:t>
                  </w:r>
                </w:p>
              </w:tc>
              <w:tc>
                <w:tcPr>
                  <w:tcW w:w="1593" w:type="dxa"/>
                </w:tcPr>
                <w:p w:rsidR="00106462" w:rsidRDefault="005559DE" w:rsidP="00BE7714">
                  <w:pPr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560,00</w:t>
                  </w:r>
                </w:p>
              </w:tc>
              <w:tc>
                <w:tcPr>
                  <w:tcW w:w="1595" w:type="dxa"/>
                  <w:gridSpan w:val="2"/>
                </w:tcPr>
                <w:p w:rsidR="00106462" w:rsidRPr="00106462" w:rsidRDefault="00DE3054" w:rsidP="00BE7714">
                  <w:pPr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3</w:t>
                  </w:r>
                  <w:r w:rsidR="00BA178E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2696" w:type="dxa"/>
                </w:tcPr>
                <w:p w:rsidR="00106462" w:rsidRPr="00F829B0" w:rsidRDefault="002A4DF4" w:rsidP="00F829B0">
                  <w:pPr>
                    <w:pStyle w:val="a3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2A4DF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Процент оцененных объектов недвижимого имущества, находящегося в муниципальной собственности, от общего количества  имущества подлежащего оценке</w:t>
                  </w:r>
                </w:p>
              </w:tc>
            </w:tr>
            <w:tr w:rsidR="000434A6" w:rsidRPr="002C320C" w:rsidTr="00FC51D9">
              <w:tc>
                <w:tcPr>
                  <w:tcW w:w="775" w:type="dxa"/>
                </w:tcPr>
                <w:p w:rsidR="00106462" w:rsidRPr="002C320C" w:rsidRDefault="00074A2E" w:rsidP="00CE1506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860" w:type="dxa"/>
                </w:tcPr>
                <w:p w:rsidR="00106462" w:rsidRPr="00554315" w:rsidRDefault="00106462" w:rsidP="00BF0479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5543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Активизация проведения муниципального земельного контроля в целях выявления земельных участков </w:t>
                  </w:r>
                  <w:r w:rsidRPr="0055431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граждан и юридических лиц, используемых ими без оформленных надлежащим образом документов</w:t>
                  </w:r>
                </w:p>
              </w:tc>
              <w:tc>
                <w:tcPr>
                  <w:tcW w:w="1938" w:type="dxa"/>
                </w:tcPr>
                <w:p w:rsidR="00106462" w:rsidRPr="002C320C" w:rsidRDefault="00106462" w:rsidP="005E7694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осуществление мероприятий участниками реализации Программы</w:t>
                  </w:r>
                </w:p>
              </w:tc>
              <w:tc>
                <w:tcPr>
                  <w:tcW w:w="2458" w:type="dxa"/>
                </w:tcPr>
                <w:p w:rsidR="00106462" w:rsidRPr="002C320C" w:rsidRDefault="00106462" w:rsidP="005E7694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Управление имущественных  и земельных  отношений</w:t>
                  </w:r>
                </w:p>
              </w:tc>
              <w:tc>
                <w:tcPr>
                  <w:tcW w:w="1593" w:type="dxa"/>
                </w:tcPr>
                <w:p w:rsidR="00106462" w:rsidRPr="00106462" w:rsidRDefault="00106462" w:rsidP="00BF0479">
                  <w:pPr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</w:tcPr>
                <w:p w:rsidR="00106462" w:rsidRPr="00106462" w:rsidRDefault="00106462" w:rsidP="00BF0479">
                  <w:pPr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gridSpan w:val="2"/>
                </w:tcPr>
                <w:p w:rsidR="00106462" w:rsidRPr="00106462" w:rsidRDefault="00106462" w:rsidP="00BF0479">
                  <w:pPr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6" w:type="dxa"/>
                </w:tcPr>
                <w:p w:rsidR="00106462" w:rsidRPr="00554315" w:rsidRDefault="00424F15" w:rsidP="005559DE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106462" w:rsidRPr="005543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величение объектов налогообложения, увеличение поступлений средств в местный бюджет.</w:t>
                  </w:r>
                </w:p>
              </w:tc>
            </w:tr>
            <w:tr w:rsidR="000434A6" w:rsidRPr="002C320C" w:rsidTr="00FC51D9">
              <w:tc>
                <w:tcPr>
                  <w:tcW w:w="775" w:type="dxa"/>
                </w:tcPr>
                <w:p w:rsidR="00106462" w:rsidRPr="002C320C" w:rsidRDefault="00074A2E" w:rsidP="00074A2E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24</w:t>
                  </w:r>
                  <w:r w:rsidR="001064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2860" w:type="dxa"/>
                </w:tcPr>
                <w:p w:rsidR="00106462" w:rsidRPr="00FC5138" w:rsidRDefault="00106462" w:rsidP="00FC51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Разработка  и утверждение Плана мероприятий («дорожной карты») «Выявление земельных участков и объектов недвижимости, не поставленных на кадастровый и налоговый учет  на территории муниципального образования «Зеленоградский городской округ»</w:t>
                  </w:r>
                </w:p>
                <w:p w:rsidR="00106462" w:rsidRPr="002C320C" w:rsidRDefault="00106462" w:rsidP="00BF0479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938" w:type="dxa"/>
                </w:tcPr>
                <w:p w:rsidR="00106462" w:rsidRPr="002C320C" w:rsidRDefault="00106462" w:rsidP="00BF0479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Постановление администрации</w:t>
                  </w:r>
                </w:p>
              </w:tc>
              <w:tc>
                <w:tcPr>
                  <w:tcW w:w="2458" w:type="dxa"/>
                </w:tcPr>
                <w:p w:rsidR="00106462" w:rsidRDefault="00106462" w:rsidP="005E7694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C320C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Отдел эко</w:t>
                  </w: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номического развития и торговли</w:t>
                  </w:r>
                  <w:r w:rsidR="004939C4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;</w:t>
                  </w:r>
                </w:p>
                <w:p w:rsidR="004939C4" w:rsidRPr="002C320C" w:rsidRDefault="004939C4" w:rsidP="005E7694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939C4"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  <w:t>Управление имущественных  и земельных  отношений</w:t>
                  </w:r>
                </w:p>
                <w:p w:rsidR="00106462" w:rsidRPr="002C320C" w:rsidRDefault="00106462" w:rsidP="005E7694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93" w:type="dxa"/>
                </w:tcPr>
                <w:p w:rsidR="00106462" w:rsidRDefault="00106462" w:rsidP="00BF0479">
                  <w:pPr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</w:tcPr>
                <w:p w:rsidR="00106462" w:rsidRDefault="00106462" w:rsidP="00BF0479">
                  <w:pPr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gridSpan w:val="2"/>
                </w:tcPr>
                <w:p w:rsidR="00106462" w:rsidRDefault="00106462" w:rsidP="00BF0479">
                  <w:pPr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96" w:type="dxa"/>
                </w:tcPr>
                <w:p w:rsidR="00106462" w:rsidRPr="002C320C" w:rsidRDefault="00106462" w:rsidP="00BF0479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0434A6" w:rsidRPr="002C320C" w:rsidTr="00FC51D9">
              <w:tc>
                <w:tcPr>
                  <w:tcW w:w="775" w:type="dxa"/>
                </w:tcPr>
                <w:p w:rsidR="00106462" w:rsidRPr="002C320C" w:rsidRDefault="00106462" w:rsidP="00BF0479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</w:tcPr>
                <w:p w:rsidR="00106462" w:rsidRPr="002C320C" w:rsidRDefault="00106462" w:rsidP="00BF0479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2C320C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Итого</w:t>
                  </w:r>
                </w:p>
              </w:tc>
              <w:tc>
                <w:tcPr>
                  <w:tcW w:w="1938" w:type="dxa"/>
                </w:tcPr>
                <w:p w:rsidR="00106462" w:rsidRPr="002C320C" w:rsidRDefault="00106462" w:rsidP="00BF0479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458" w:type="dxa"/>
                </w:tcPr>
                <w:p w:rsidR="00106462" w:rsidRPr="002C320C" w:rsidRDefault="00106462" w:rsidP="001F0E3D">
                  <w:pPr>
                    <w:snapToGrid w:val="0"/>
                    <w:jc w:val="both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93" w:type="dxa"/>
                </w:tcPr>
                <w:p w:rsidR="00106462" w:rsidRPr="002C320C" w:rsidRDefault="00074A2E" w:rsidP="0027443A">
                  <w:pPr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2 85</w:t>
                  </w:r>
                  <w:r w:rsidR="0027443A"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,04</w:t>
                  </w:r>
                </w:p>
              </w:tc>
              <w:tc>
                <w:tcPr>
                  <w:tcW w:w="1593" w:type="dxa"/>
                </w:tcPr>
                <w:p w:rsidR="00106462" w:rsidRPr="002C320C" w:rsidRDefault="00DE3054" w:rsidP="00BF0479">
                  <w:pPr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6 453,76</w:t>
                  </w:r>
                </w:p>
              </w:tc>
              <w:tc>
                <w:tcPr>
                  <w:tcW w:w="1595" w:type="dxa"/>
                  <w:gridSpan w:val="2"/>
                </w:tcPr>
                <w:p w:rsidR="00106462" w:rsidRPr="002C320C" w:rsidRDefault="00DC4189" w:rsidP="00DE3054">
                  <w:pPr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DE3054"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 243,70</w:t>
                  </w:r>
                </w:p>
              </w:tc>
              <w:tc>
                <w:tcPr>
                  <w:tcW w:w="2696" w:type="dxa"/>
                </w:tcPr>
                <w:p w:rsidR="00106462" w:rsidRPr="002C320C" w:rsidRDefault="00106462" w:rsidP="00BF0479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5B0741" w:rsidRPr="002C320C" w:rsidRDefault="005B0741" w:rsidP="00883A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B70" w:rsidRPr="002C320C" w:rsidRDefault="00943B70" w:rsidP="00097580">
      <w:pPr>
        <w:spacing w:after="0" w:line="240" w:lineRule="exact"/>
        <w:jc w:val="center"/>
        <w:rPr>
          <w:rFonts w:ascii="Times New Roman" w:eastAsia="Cambria" w:hAnsi="Times New Roman" w:cs="Times New Roman"/>
          <w:sz w:val="24"/>
          <w:szCs w:val="24"/>
        </w:rPr>
      </w:pPr>
    </w:p>
    <w:p w:rsidR="00856735" w:rsidRPr="002C320C" w:rsidRDefault="00856735" w:rsidP="00C25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735" w:rsidRPr="002C320C" w:rsidRDefault="00856735" w:rsidP="00C25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735" w:rsidRPr="002C320C" w:rsidRDefault="00856735" w:rsidP="00C25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735" w:rsidRPr="002C320C" w:rsidRDefault="00856735" w:rsidP="00C25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735" w:rsidRPr="002C320C" w:rsidRDefault="00856735" w:rsidP="00C25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735" w:rsidRPr="002C320C" w:rsidRDefault="00856735" w:rsidP="00C25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735" w:rsidRPr="002C320C" w:rsidRDefault="00856735" w:rsidP="00C25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735" w:rsidRPr="002C320C" w:rsidRDefault="00856735" w:rsidP="00C25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6735" w:rsidRPr="002C320C" w:rsidSect="009B6ED5">
      <w:pgSz w:w="16838" w:h="11906" w:orient="landscape"/>
      <w:pgMar w:top="567" w:right="536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80"/>
    <w:rsid w:val="00004F34"/>
    <w:rsid w:val="00011BA3"/>
    <w:rsid w:val="000200CF"/>
    <w:rsid w:val="0003300B"/>
    <w:rsid w:val="000434A6"/>
    <w:rsid w:val="00053E9C"/>
    <w:rsid w:val="000602E5"/>
    <w:rsid w:val="0006080D"/>
    <w:rsid w:val="000613DC"/>
    <w:rsid w:val="00063B1F"/>
    <w:rsid w:val="00066E76"/>
    <w:rsid w:val="00074A2E"/>
    <w:rsid w:val="00082D3F"/>
    <w:rsid w:val="00085FBD"/>
    <w:rsid w:val="00097580"/>
    <w:rsid w:val="000A0271"/>
    <w:rsid w:val="000B1434"/>
    <w:rsid w:val="000B5209"/>
    <w:rsid w:val="000D02A1"/>
    <w:rsid w:val="000E07A9"/>
    <w:rsid w:val="000E20F0"/>
    <w:rsid w:val="00102F13"/>
    <w:rsid w:val="00106462"/>
    <w:rsid w:val="00115E80"/>
    <w:rsid w:val="00131636"/>
    <w:rsid w:val="00140D49"/>
    <w:rsid w:val="0015688F"/>
    <w:rsid w:val="00161AF1"/>
    <w:rsid w:val="001656DD"/>
    <w:rsid w:val="00173BB1"/>
    <w:rsid w:val="00173CA8"/>
    <w:rsid w:val="00175257"/>
    <w:rsid w:val="00176762"/>
    <w:rsid w:val="00177ED0"/>
    <w:rsid w:val="00180BFF"/>
    <w:rsid w:val="00187165"/>
    <w:rsid w:val="00193147"/>
    <w:rsid w:val="0019768C"/>
    <w:rsid w:val="001A7D95"/>
    <w:rsid w:val="001B15C6"/>
    <w:rsid w:val="001B2120"/>
    <w:rsid w:val="001B7E3A"/>
    <w:rsid w:val="001C3CD1"/>
    <w:rsid w:val="001C44BB"/>
    <w:rsid w:val="001D3518"/>
    <w:rsid w:val="001E21C3"/>
    <w:rsid w:val="001E5EA6"/>
    <w:rsid w:val="001F2A03"/>
    <w:rsid w:val="001F6825"/>
    <w:rsid w:val="00201D82"/>
    <w:rsid w:val="00224E5B"/>
    <w:rsid w:val="00256FE1"/>
    <w:rsid w:val="00261C39"/>
    <w:rsid w:val="00272308"/>
    <w:rsid w:val="00273ADC"/>
    <w:rsid w:val="0027443A"/>
    <w:rsid w:val="00296453"/>
    <w:rsid w:val="002A4DF4"/>
    <w:rsid w:val="002A746A"/>
    <w:rsid w:val="002B6734"/>
    <w:rsid w:val="002B72CF"/>
    <w:rsid w:val="002C320C"/>
    <w:rsid w:val="002E7B3A"/>
    <w:rsid w:val="0030061E"/>
    <w:rsid w:val="003144F8"/>
    <w:rsid w:val="00320F7D"/>
    <w:rsid w:val="003210ED"/>
    <w:rsid w:val="00385C69"/>
    <w:rsid w:val="0039092D"/>
    <w:rsid w:val="0039344F"/>
    <w:rsid w:val="003966F7"/>
    <w:rsid w:val="003A2778"/>
    <w:rsid w:val="003B1CBF"/>
    <w:rsid w:val="003C3F02"/>
    <w:rsid w:val="003C65C0"/>
    <w:rsid w:val="003E72FC"/>
    <w:rsid w:val="003F6549"/>
    <w:rsid w:val="00405325"/>
    <w:rsid w:val="00411AF0"/>
    <w:rsid w:val="004222F7"/>
    <w:rsid w:val="00424F15"/>
    <w:rsid w:val="00427D64"/>
    <w:rsid w:val="00431B47"/>
    <w:rsid w:val="00437933"/>
    <w:rsid w:val="004456F4"/>
    <w:rsid w:val="00450EA2"/>
    <w:rsid w:val="00450ED4"/>
    <w:rsid w:val="00457A27"/>
    <w:rsid w:val="0046633C"/>
    <w:rsid w:val="00473141"/>
    <w:rsid w:val="004939C4"/>
    <w:rsid w:val="004A3C68"/>
    <w:rsid w:val="004B3B43"/>
    <w:rsid w:val="004B783C"/>
    <w:rsid w:val="004C0D0E"/>
    <w:rsid w:val="004D09D1"/>
    <w:rsid w:val="004D0B61"/>
    <w:rsid w:val="004D0B86"/>
    <w:rsid w:val="004D6ECA"/>
    <w:rsid w:val="004F2043"/>
    <w:rsid w:val="004F526F"/>
    <w:rsid w:val="005045B0"/>
    <w:rsid w:val="00512BAF"/>
    <w:rsid w:val="0051472B"/>
    <w:rsid w:val="00515305"/>
    <w:rsid w:val="00547384"/>
    <w:rsid w:val="00554315"/>
    <w:rsid w:val="005559DE"/>
    <w:rsid w:val="00582CC7"/>
    <w:rsid w:val="00586518"/>
    <w:rsid w:val="00591FBA"/>
    <w:rsid w:val="005B0741"/>
    <w:rsid w:val="005B233E"/>
    <w:rsid w:val="005C2C76"/>
    <w:rsid w:val="005D1E91"/>
    <w:rsid w:val="005E577B"/>
    <w:rsid w:val="005F2BA3"/>
    <w:rsid w:val="005F6207"/>
    <w:rsid w:val="00606F11"/>
    <w:rsid w:val="00620695"/>
    <w:rsid w:val="00655D0A"/>
    <w:rsid w:val="00662541"/>
    <w:rsid w:val="00664CFB"/>
    <w:rsid w:val="00673532"/>
    <w:rsid w:val="006A23A0"/>
    <w:rsid w:val="006B3139"/>
    <w:rsid w:val="006B33AB"/>
    <w:rsid w:val="006C2DB9"/>
    <w:rsid w:val="006C715F"/>
    <w:rsid w:val="006D4FA0"/>
    <w:rsid w:val="006E1670"/>
    <w:rsid w:val="006F09FE"/>
    <w:rsid w:val="006F44F1"/>
    <w:rsid w:val="006F77F3"/>
    <w:rsid w:val="007171E5"/>
    <w:rsid w:val="00743322"/>
    <w:rsid w:val="007608DD"/>
    <w:rsid w:val="0078378F"/>
    <w:rsid w:val="00784FD8"/>
    <w:rsid w:val="007956DB"/>
    <w:rsid w:val="00796A69"/>
    <w:rsid w:val="007B0B8E"/>
    <w:rsid w:val="007D3EC2"/>
    <w:rsid w:val="007D5743"/>
    <w:rsid w:val="007D6148"/>
    <w:rsid w:val="007E1C24"/>
    <w:rsid w:val="007E32DA"/>
    <w:rsid w:val="00810D9A"/>
    <w:rsid w:val="00812B26"/>
    <w:rsid w:val="00813828"/>
    <w:rsid w:val="00813B15"/>
    <w:rsid w:val="00817F65"/>
    <w:rsid w:val="00820700"/>
    <w:rsid w:val="00823FB0"/>
    <w:rsid w:val="00845C38"/>
    <w:rsid w:val="00856735"/>
    <w:rsid w:val="0086209B"/>
    <w:rsid w:val="00883A1A"/>
    <w:rsid w:val="00885742"/>
    <w:rsid w:val="00887787"/>
    <w:rsid w:val="0089186B"/>
    <w:rsid w:val="008A19CC"/>
    <w:rsid w:val="008A4938"/>
    <w:rsid w:val="008C5896"/>
    <w:rsid w:val="008D3CA8"/>
    <w:rsid w:val="008E33EF"/>
    <w:rsid w:val="008E3F60"/>
    <w:rsid w:val="008F2CD7"/>
    <w:rsid w:val="008F4A7F"/>
    <w:rsid w:val="009156F6"/>
    <w:rsid w:val="00916E15"/>
    <w:rsid w:val="00943B70"/>
    <w:rsid w:val="0094623B"/>
    <w:rsid w:val="00957BE5"/>
    <w:rsid w:val="00970E14"/>
    <w:rsid w:val="00970F5F"/>
    <w:rsid w:val="00971FA7"/>
    <w:rsid w:val="00986DCD"/>
    <w:rsid w:val="009A2A83"/>
    <w:rsid w:val="009B39A2"/>
    <w:rsid w:val="009B6ED5"/>
    <w:rsid w:val="009C6F1C"/>
    <w:rsid w:val="009D026D"/>
    <w:rsid w:val="009F2763"/>
    <w:rsid w:val="00A17267"/>
    <w:rsid w:val="00A22F6B"/>
    <w:rsid w:val="00A23057"/>
    <w:rsid w:val="00A2755A"/>
    <w:rsid w:val="00A410B5"/>
    <w:rsid w:val="00A5729C"/>
    <w:rsid w:val="00A8160D"/>
    <w:rsid w:val="00A84C45"/>
    <w:rsid w:val="00A86CCC"/>
    <w:rsid w:val="00AB27FF"/>
    <w:rsid w:val="00AB5122"/>
    <w:rsid w:val="00AB6A16"/>
    <w:rsid w:val="00AD3DAE"/>
    <w:rsid w:val="00AD61A7"/>
    <w:rsid w:val="00AD6C17"/>
    <w:rsid w:val="00AE1435"/>
    <w:rsid w:val="00AE4EDF"/>
    <w:rsid w:val="00AE5821"/>
    <w:rsid w:val="00AF7A4B"/>
    <w:rsid w:val="00B27BA1"/>
    <w:rsid w:val="00B35BEC"/>
    <w:rsid w:val="00B629BE"/>
    <w:rsid w:val="00B675E4"/>
    <w:rsid w:val="00B84900"/>
    <w:rsid w:val="00B8657A"/>
    <w:rsid w:val="00B91EDC"/>
    <w:rsid w:val="00B92305"/>
    <w:rsid w:val="00B9653C"/>
    <w:rsid w:val="00BA09C6"/>
    <w:rsid w:val="00BA178E"/>
    <w:rsid w:val="00BA6133"/>
    <w:rsid w:val="00BB2DBF"/>
    <w:rsid w:val="00BB75A1"/>
    <w:rsid w:val="00BC7494"/>
    <w:rsid w:val="00BD78B6"/>
    <w:rsid w:val="00BF0479"/>
    <w:rsid w:val="00BF1B56"/>
    <w:rsid w:val="00BF1DB5"/>
    <w:rsid w:val="00C16E20"/>
    <w:rsid w:val="00C25513"/>
    <w:rsid w:val="00C30EA6"/>
    <w:rsid w:val="00C334F3"/>
    <w:rsid w:val="00C66391"/>
    <w:rsid w:val="00C82636"/>
    <w:rsid w:val="00C82A77"/>
    <w:rsid w:val="00C9191A"/>
    <w:rsid w:val="00CC16C7"/>
    <w:rsid w:val="00CC2134"/>
    <w:rsid w:val="00CC21DB"/>
    <w:rsid w:val="00CD1301"/>
    <w:rsid w:val="00CD1337"/>
    <w:rsid w:val="00CD2401"/>
    <w:rsid w:val="00CE1506"/>
    <w:rsid w:val="00D00F8F"/>
    <w:rsid w:val="00D06AB5"/>
    <w:rsid w:val="00D13416"/>
    <w:rsid w:val="00D31732"/>
    <w:rsid w:val="00D31C23"/>
    <w:rsid w:val="00D3309A"/>
    <w:rsid w:val="00D71A12"/>
    <w:rsid w:val="00D82C87"/>
    <w:rsid w:val="00D929EE"/>
    <w:rsid w:val="00DC1593"/>
    <w:rsid w:val="00DC4189"/>
    <w:rsid w:val="00DD5E42"/>
    <w:rsid w:val="00DD6104"/>
    <w:rsid w:val="00DE3054"/>
    <w:rsid w:val="00DE48F9"/>
    <w:rsid w:val="00DE720C"/>
    <w:rsid w:val="00DF1973"/>
    <w:rsid w:val="00DF31EA"/>
    <w:rsid w:val="00E005FB"/>
    <w:rsid w:val="00E04641"/>
    <w:rsid w:val="00E04977"/>
    <w:rsid w:val="00E15A14"/>
    <w:rsid w:val="00E21B6F"/>
    <w:rsid w:val="00E332DF"/>
    <w:rsid w:val="00E33779"/>
    <w:rsid w:val="00E34C10"/>
    <w:rsid w:val="00E477E2"/>
    <w:rsid w:val="00E71323"/>
    <w:rsid w:val="00E72B99"/>
    <w:rsid w:val="00E754ED"/>
    <w:rsid w:val="00EA5D54"/>
    <w:rsid w:val="00EB46F1"/>
    <w:rsid w:val="00EB7D73"/>
    <w:rsid w:val="00EC3997"/>
    <w:rsid w:val="00ED05BC"/>
    <w:rsid w:val="00ED685C"/>
    <w:rsid w:val="00EE5795"/>
    <w:rsid w:val="00F02A5E"/>
    <w:rsid w:val="00F04F9B"/>
    <w:rsid w:val="00F07485"/>
    <w:rsid w:val="00F11E4F"/>
    <w:rsid w:val="00F1234F"/>
    <w:rsid w:val="00F43E01"/>
    <w:rsid w:val="00F5257E"/>
    <w:rsid w:val="00F54B72"/>
    <w:rsid w:val="00F554D7"/>
    <w:rsid w:val="00F5743A"/>
    <w:rsid w:val="00F57A7D"/>
    <w:rsid w:val="00F829B0"/>
    <w:rsid w:val="00F86F62"/>
    <w:rsid w:val="00F917C2"/>
    <w:rsid w:val="00F965E7"/>
    <w:rsid w:val="00FB1B29"/>
    <w:rsid w:val="00FC5138"/>
    <w:rsid w:val="00FC51D9"/>
    <w:rsid w:val="00FD413D"/>
    <w:rsid w:val="00FE0EF0"/>
    <w:rsid w:val="00FE4003"/>
    <w:rsid w:val="00F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975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097580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5">
    <w:name w:val="Body Text"/>
    <w:basedOn w:val="a"/>
    <w:link w:val="a6"/>
    <w:semiHidden/>
    <w:rsid w:val="0009758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097580"/>
    <w:rPr>
      <w:rFonts w:ascii="Times New Roman" w:eastAsia="Lucida Sans Unicode" w:hAnsi="Times New Roman" w:cs="Times New Roman"/>
      <w:sz w:val="24"/>
      <w:szCs w:val="20"/>
    </w:rPr>
  </w:style>
  <w:style w:type="paragraph" w:customStyle="1" w:styleId="Style5">
    <w:name w:val="Style5"/>
    <w:basedOn w:val="a"/>
    <w:uiPriority w:val="99"/>
    <w:rsid w:val="0009758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97580"/>
    <w:pPr>
      <w:widowControl w:val="0"/>
      <w:autoSpaceDE w:val="0"/>
      <w:autoSpaceDN w:val="0"/>
      <w:adjustRightInd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9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975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3B1CB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E4003"/>
    <w:rPr>
      <w:color w:val="0000FF"/>
      <w:u w:val="single"/>
    </w:rPr>
  </w:style>
  <w:style w:type="paragraph" w:customStyle="1" w:styleId="dktexleft">
    <w:name w:val="dktexleft"/>
    <w:basedOn w:val="a"/>
    <w:rsid w:val="00812B2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6735"/>
  </w:style>
  <w:style w:type="table" w:styleId="aa">
    <w:name w:val="Table Grid"/>
    <w:basedOn w:val="a1"/>
    <w:uiPriority w:val="59"/>
    <w:rsid w:val="007D6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3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1C2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3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4">
    <w:name w:val="Без интервала Знак"/>
    <w:link w:val="a3"/>
    <w:uiPriority w:val="1"/>
    <w:rsid w:val="00161AF1"/>
    <w:rPr>
      <w:rFonts w:ascii="Times New Roman" w:eastAsia="Calibri" w:hAnsi="Times New Roman" w:cs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975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097580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5">
    <w:name w:val="Body Text"/>
    <w:basedOn w:val="a"/>
    <w:link w:val="a6"/>
    <w:semiHidden/>
    <w:rsid w:val="0009758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097580"/>
    <w:rPr>
      <w:rFonts w:ascii="Times New Roman" w:eastAsia="Lucida Sans Unicode" w:hAnsi="Times New Roman" w:cs="Times New Roman"/>
      <w:sz w:val="24"/>
      <w:szCs w:val="20"/>
    </w:rPr>
  </w:style>
  <w:style w:type="paragraph" w:customStyle="1" w:styleId="Style5">
    <w:name w:val="Style5"/>
    <w:basedOn w:val="a"/>
    <w:uiPriority w:val="99"/>
    <w:rsid w:val="0009758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97580"/>
    <w:pPr>
      <w:widowControl w:val="0"/>
      <w:autoSpaceDE w:val="0"/>
      <w:autoSpaceDN w:val="0"/>
      <w:adjustRightInd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9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975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3B1CB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E4003"/>
    <w:rPr>
      <w:color w:val="0000FF"/>
      <w:u w:val="single"/>
    </w:rPr>
  </w:style>
  <w:style w:type="paragraph" w:customStyle="1" w:styleId="dktexleft">
    <w:name w:val="dktexleft"/>
    <w:basedOn w:val="a"/>
    <w:rsid w:val="00812B2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6735"/>
  </w:style>
  <w:style w:type="table" w:styleId="aa">
    <w:name w:val="Table Grid"/>
    <w:basedOn w:val="a1"/>
    <w:uiPriority w:val="59"/>
    <w:rsid w:val="007D6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3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1C2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3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4">
    <w:name w:val="Без интервала Знак"/>
    <w:link w:val="a3"/>
    <w:uiPriority w:val="1"/>
    <w:rsid w:val="00161AF1"/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3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32A68-E422-4EBD-82CB-ACF90C87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экономичесого развития</dc:creator>
  <cp:lastModifiedBy>GEG</cp:lastModifiedBy>
  <cp:revision>2</cp:revision>
  <cp:lastPrinted>2018-12-04T10:46:00Z</cp:lastPrinted>
  <dcterms:created xsi:type="dcterms:W3CDTF">2018-12-04T10:47:00Z</dcterms:created>
  <dcterms:modified xsi:type="dcterms:W3CDTF">2018-12-04T10:47:00Z</dcterms:modified>
</cp:coreProperties>
</file>